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DC5" w:rsidRPr="00CC470E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  <w:bookmarkStart w:id="4" w:name="_GoBack"/>
      <w:bookmarkEnd w:id="4"/>
    </w:p>
    <w:p w:rsidR="00C51705" w:rsidRPr="00CC470E" w:rsidRDefault="008731C3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CC470E">
        <w:rPr>
          <w:noProof/>
          <w:lang w:val="en-GB" w:eastAsia="en-GB"/>
        </w:rPr>
        <w:drawing>
          <wp:inline distT="0" distB="0" distL="0" distR="0" wp14:anchorId="64495E53" wp14:editId="6DB47802">
            <wp:extent cx="857250" cy="857250"/>
            <wp:effectExtent l="0" t="0" r="0" b="0"/>
            <wp:docPr id="1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851" cy="855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CC470E" w:rsidRDefault="00C51705" w:rsidP="003E4579">
      <w:pPr>
        <w:pStyle w:val="Title"/>
        <w:jc w:val="center"/>
        <w:rPr>
          <w:lang w:val="en-GB"/>
        </w:rPr>
      </w:pPr>
      <w:r w:rsidRPr="00CC470E">
        <w:rPr>
          <w:lang w:val="en-GB"/>
        </w:rPr>
        <w:t>Liaison Statement</w:t>
      </w:r>
    </w:p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CC470E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CC470E" w:rsidRDefault="009F0295" w:rsidP="007A1A3B">
            <w:pPr>
              <w:pStyle w:val="TableText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 xml:space="preserve">LS </w:t>
            </w:r>
            <w:r w:rsidR="00A578BE">
              <w:rPr>
                <w:rFonts w:cs="Arial"/>
                <w:sz w:val="20"/>
                <w:lang w:val="en-GB"/>
              </w:rPr>
              <w:t>announcing</w:t>
            </w:r>
            <w:r w:rsidR="007A1A3B">
              <w:rPr>
                <w:rFonts w:cs="Arial"/>
                <w:sz w:val="20"/>
                <w:lang w:val="en-GB"/>
              </w:rPr>
              <w:t xml:space="preserve"> Publication of </w:t>
            </w:r>
            <w:r w:rsidR="005911C9" w:rsidRPr="005911C9">
              <w:rPr>
                <w:rFonts w:cs="Arial"/>
                <w:sz w:val="20"/>
                <w:lang w:val="en-GB"/>
              </w:rPr>
              <w:t xml:space="preserve"> TSG MIOT TS.39 </w:t>
            </w:r>
            <w:r w:rsidR="007A1A3B" w:rsidRPr="002E51AA">
              <w:t>MIoT Test Requirements</w:t>
            </w:r>
            <w:r w:rsidR="007A1A3B">
              <w:t xml:space="preserve"> </w:t>
            </w:r>
            <w:r w:rsidR="005911C9" w:rsidRPr="005911C9">
              <w:rPr>
                <w:rFonts w:cs="Arial"/>
                <w:sz w:val="20"/>
                <w:lang w:val="en-GB"/>
              </w:rPr>
              <w:t>and TS.40</w:t>
            </w:r>
            <w:r w:rsidR="007A1A3B">
              <w:rPr>
                <w:rFonts w:cs="Arial"/>
                <w:sz w:val="20"/>
                <w:lang w:val="en-GB"/>
              </w:rPr>
              <w:t xml:space="preserve"> </w:t>
            </w:r>
            <w:r w:rsidR="007A1A3B" w:rsidRPr="002E51AA">
              <w:t>MIoT Field and Lab Test Cases</w:t>
            </w:r>
            <w:r w:rsidR="007A1A3B">
              <w:rPr>
                <w:rFonts w:cs="Arial"/>
                <w:sz w:val="20"/>
                <w:lang w:val="en-GB"/>
              </w:rPr>
              <w:t xml:space="preserve"> V2.0 </w:t>
            </w:r>
          </w:p>
        </w:tc>
      </w:tr>
      <w:tr w:rsidR="00C51705" w:rsidRPr="00CC470E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CC470E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CC470E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Source Meeting Information</w:t>
            </w:r>
          </w:p>
        </w:tc>
      </w:tr>
      <w:tr w:rsidR="00C51705" w:rsidRPr="00CC470E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RPr="00CC470E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CC470E" w:rsidRDefault="00F74BA9" w:rsidP="00066B43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MIoT#0</w:t>
            </w:r>
            <w:r w:rsidR="009862E9">
              <w:rPr>
                <w:color w:val="000000"/>
                <w:sz w:val="20"/>
                <w:szCs w:val="22"/>
                <w:lang w:val="en-GB"/>
              </w:rPr>
              <w:t>9</w:t>
            </w:r>
          </w:p>
        </w:tc>
        <w:tc>
          <w:tcPr>
            <w:tcW w:w="3228" w:type="dxa"/>
          </w:tcPr>
          <w:p w:rsidR="00C51705" w:rsidRPr="00CC470E" w:rsidRDefault="009862E9" w:rsidP="004A2EC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13</w:t>
            </w:r>
            <w:r w:rsidR="00A743DE" w:rsidRPr="00A743DE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color w:val="000000"/>
                <w:sz w:val="20"/>
                <w:szCs w:val="22"/>
                <w:lang w:val="en-GB"/>
              </w:rPr>
              <w:t xml:space="preserve"> Dec</w:t>
            </w:r>
            <w:r w:rsidR="00A743DE">
              <w:rPr>
                <w:color w:val="000000"/>
                <w:sz w:val="20"/>
                <w:szCs w:val="22"/>
                <w:lang w:val="en-GB"/>
              </w:rPr>
              <w:t>ember</w:t>
            </w:r>
            <w:r w:rsidR="004A2EC9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 w:rsidR="00F74BA9">
              <w:rPr>
                <w:color w:val="000000"/>
                <w:sz w:val="20"/>
                <w:szCs w:val="22"/>
                <w:lang w:val="en-GB"/>
              </w:rPr>
              <w:t>2017</w:t>
            </w:r>
          </w:p>
        </w:tc>
        <w:tc>
          <w:tcPr>
            <w:tcW w:w="3008" w:type="dxa"/>
          </w:tcPr>
          <w:p w:rsidR="00C51705" w:rsidRPr="00CC470E" w:rsidRDefault="00F74BA9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Conference Call</w:t>
            </w:r>
          </w:p>
        </w:tc>
      </w:tr>
    </w:tbl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CC470E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Document Details</w:t>
            </w:r>
          </w:p>
        </w:tc>
      </w:tr>
      <w:tr w:rsidR="00C51705" w:rsidRPr="00CC470E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Document Author</w:t>
            </w:r>
            <w:r w:rsidR="00F07F8A" w:rsidRPr="00CC470E">
              <w:rPr>
                <w:sz w:val="20"/>
                <w:szCs w:val="22"/>
                <w:lang w:val="en-GB"/>
              </w:rPr>
              <w:t>s</w:t>
            </w:r>
            <w:r w:rsidRPr="00CC470E">
              <w:rPr>
                <w:sz w:val="20"/>
                <w:szCs w:val="22"/>
                <w:lang w:val="en-GB"/>
              </w:rPr>
              <w:t>:</w:t>
            </w:r>
          </w:p>
        </w:tc>
      </w:tr>
      <w:tr w:rsidR="00C51705" w:rsidRPr="00CC470E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CC470E" w:rsidRDefault="009F0295" w:rsidP="002E1B15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MIoT</w:t>
            </w:r>
            <w:r w:rsidR="00066B43">
              <w:rPr>
                <w:sz w:val="20"/>
                <w:szCs w:val="22"/>
                <w:lang w:val="en-GB"/>
              </w:rPr>
              <w:t>0</w:t>
            </w:r>
            <w:r w:rsidR="00BF3F0E">
              <w:rPr>
                <w:sz w:val="20"/>
                <w:szCs w:val="22"/>
                <w:lang w:val="en-GB"/>
              </w:rPr>
              <w:t>9_009</w:t>
            </w:r>
          </w:p>
        </w:tc>
        <w:tc>
          <w:tcPr>
            <w:tcW w:w="3228" w:type="dxa"/>
          </w:tcPr>
          <w:p w:rsidR="00C51705" w:rsidRPr="00CC470E" w:rsidRDefault="009862E9" w:rsidP="006508F9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06</w:t>
            </w:r>
            <w:r w:rsidR="00DA335D" w:rsidRPr="00DA335D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 w:rsidR="00A743DE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>
              <w:rPr>
                <w:color w:val="000000"/>
                <w:sz w:val="20"/>
                <w:szCs w:val="22"/>
                <w:lang w:val="en-GB"/>
              </w:rPr>
              <w:t>Dec</w:t>
            </w:r>
            <w:r w:rsidR="00A743DE">
              <w:rPr>
                <w:color w:val="000000"/>
                <w:sz w:val="20"/>
                <w:szCs w:val="22"/>
                <w:lang w:val="en-GB"/>
              </w:rPr>
              <w:t>ember 2017</w:t>
            </w:r>
          </w:p>
        </w:tc>
        <w:tc>
          <w:tcPr>
            <w:tcW w:w="3008" w:type="dxa"/>
          </w:tcPr>
          <w:p w:rsidR="009926A2" w:rsidRDefault="009F0295" w:rsidP="00F07F8A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Petra Rauer</w:t>
            </w:r>
            <w:r w:rsidR="009926A2">
              <w:rPr>
                <w:sz w:val="20"/>
                <w:szCs w:val="22"/>
                <w:lang w:val="en-GB"/>
              </w:rPr>
              <w:t xml:space="preserve"> (Vodafone)</w:t>
            </w:r>
            <w:r>
              <w:rPr>
                <w:sz w:val="20"/>
                <w:szCs w:val="22"/>
                <w:lang w:val="en-GB"/>
              </w:rPr>
              <w:t>,</w:t>
            </w:r>
            <w:r w:rsidR="002E1B15">
              <w:rPr>
                <w:sz w:val="20"/>
                <w:szCs w:val="22"/>
                <w:lang w:val="en-GB"/>
              </w:rPr>
              <w:t xml:space="preserve"> </w:t>
            </w:r>
          </w:p>
          <w:p w:rsidR="00C51705" w:rsidRPr="00CC470E" w:rsidRDefault="002E1B15" w:rsidP="00F07F8A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TSG</w:t>
            </w:r>
            <w:r w:rsidR="009F0295">
              <w:rPr>
                <w:sz w:val="20"/>
                <w:szCs w:val="22"/>
                <w:lang w:val="en-GB"/>
              </w:rPr>
              <w:t xml:space="preserve"> MIoT</w:t>
            </w:r>
            <w:r w:rsidR="007156EF">
              <w:rPr>
                <w:sz w:val="20"/>
                <w:szCs w:val="22"/>
                <w:lang w:val="en-GB"/>
              </w:rPr>
              <w:t xml:space="preserve"> Chair</w:t>
            </w:r>
          </w:p>
        </w:tc>
      </w:tr>
      <w:tr w:rsidR="00C51705" w:rsidRPr="00CC470E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C51705" w:rsidRPr="00CC470E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CC470E" w:rsidRDefault="00A743DE" w:rsidP="004C2048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 xml:space="preserve">TSG </w:t>
            </w:r>
            <w:r w:rsidR="009F0295" w:rsidRPr="009F0295">
              <w:rPr>
                <w:color w:val="000000"/>
                <w:sz w:val="20"/>
                <w:szCs w:val="22"/>
                <w:lang w:val="en-GB"/>
              </w:rPr>
              <w:t>Mobile Internet of Things (MIoT) group</w:t>
            </w:r>
          </w:p>
        </w:tc>
        <w:tc>
          <w:tcPr>
            <w:tcW w:w="3228" w:type="dxa"/>
          </w:tcPr>
          <w:p w:rsidR="00C51705" w:rsidRPr="006508F9" w:rsidRDefault="00FB7065" w:rsidP="00931C3A">
            <w:pPr>
              <w:pStyle w:val="TableText"/>
              <w:rPr>
                <w:color w:val="000000" w:themeColor="text1"/>
                <w:sz w:val="20"/>
                <w:szCs w:val="22"/>
                <w:lang w:val="en-GB"/>
              </w:rPr>
            </w:pPr>
            <w:r w:rsidRPr="006508F9">
              <w:rPr>
                <w:color w:val="000000" w:themeColor="text1"/>
                <w:sz w:val="20"/>
                <w:szCs w:val="22"/>
                <w:lang w:val="en-GB"/>
              </w:rPr>
              <w:t>-</w:t>
            </w:r>
          </w:p>
        </w:tc>
        <w:tc>
          <w:tcPr>
            <w:tcW w:w="3008" w:type="dxa"/>
          </w:tcPr>
          <w:p w:rsidR="00C51705" w:rsidRPr="00BE7EEA" w:rsidRDefault="00381D95" w:rsidP="007156EF">
            <w:pPr>
              <w:pStyle w:val="TableText"/>
              <w:rPr>
                <w:sz w:val="20"/>
                <w:szCs w:val="22"/>
                <w:lang w:val="en-GB"/>
              </w:rPr>
            </w:pPr>
            <w:hyperlink r:id="rId14" w:history="1">
              <w:r w:rsidR="009926A2" w:rsidRPr="00063450">
                <w:rPr>
                  <w:rStyle w:val="Hyperlink"/>
                </w:rPr>
                <w:t>GSMALiaisons@gsma.com</w:t>
              </w:r>
            </w:hyperlink>
          </w:p>
        </w:tc>
      </w:tr>
    </w:tbl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CC470E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Action Required by Recipient</w:t>
            </w:r>
          </w:p>
        </w:tc>
      </w:tr>
      <w:tr w:rsidR="00C51705" w:rsidRPr="00CC470E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CC470E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FC2" w:rsidRPr="00A743DE" w:rsidRDefault="00066B43" w:rsidP="00420AE8">
            <w:pPr>
              <w:pStyle w:val="TableText"/>
              <w:rPr>
                <w:color w:val="000000"/>
                <w:sz w:val="20"/>
                <w:lang w:val="en-GB"/>
              </w:rPr>
            </w:pPr>
            <w:r w:rsidRPr="00A743DE">
              <w:rPr>
                <w:color w:val="000000"/>
                <w:sz w:val="20"/>
                <w:lang w:val="en-GB"/>
              </w:rPr>
              <w:t xml:space="preserve">GSMA </w:t>
            </w:r>
            <w:r w:rsidR="00420AE8">
              <w:rPr>
                <w:color w:val="000000"/>
                <w:sz w:val="20"/>
                <w:lang w:val="en-GB"/>
              </w:rPr>
              <w:t>IoT Program</w:t>
            </w:r>
            <w:r w:rsidR="001B5FC2">
              <w:rPr>
                <w:color w:val="000000"/>
                <w:sz w:val="20"/>
                <w:lang w:val="en-GB"/>
              </w:rPr>
              <w:t xml:space="preserve">, </w:t>
            </w:r>
            <w:r w:rsidR="001B5FC2" w:rsidRPr="001B5FC2">
              <w:rPr>
                <w:color w:val="000000"/>
                <w:sz w:val="20"/>
                <w:lang w:val="en-GB"/>
              </w:rPr>
              <w:t>NB-IoT Forum and LTE M Task Force</w:t>
            </w:r>
          </w:p>
        </w:tc>
      </w:tr>
      <w:tr w:rsidR="00C51705" w:rsidRPr="00CC470E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CC470E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FF6" w:rsidRPr="00A743DE" w:rsidRDefault="002B15BA" w:rsidP="00A743DE">
            <w:pPr>
              <w:pStyle w:val="TableText"/>
              <w:rPr>
                <w:color w:val="000000"/>
                <w:sz w:val="20"/>
                <w:lang w:val="en-GB"/>
              </w:rPr>
            </w:pPr>
            <w:r w:rsidRPr="00A743DE">
              <w:rPr>
                <w:sz w:val="20"/>
                <w:lang w:val="en-GB"/>
              </w:rPr>
              <w:t xml:space="preserve">GCF </w:t>
            </w:r>
            <w:r w:rsidR="00A743DE" w:rsidRPr="00A743DE">
              <w:rPr>
                <w:sz w:val="20"/>
                <w:lang w:val="en-GB"/>
              </w:rPr>
              <w:t>FT</w:t>
            </w:r>
            <w:r w:rsidR="00420AE8">
              <w:rPr>
                <w:sz w:val="20"/>
                <w:lang w:val="en-GB"/>
              </w:rPr>
              <w:t>AG</w:t>
            </w:r>
            <w:r w:rsidR="00420AE8" w:rsidRPr="00DF2F19">
              <w:rPr>
                <w:color w:val="000000"/>
                <w:sz w:val="20"/>
                <w:lang w:val="en-GB"/>
              </w:rPr>
              <w:t xml:space="preserve"> GCF SG, GCF </w:t>
            </w:r>
            <w:r w:rsidR="00420AE8" w:rsidRPr="00D93D74">
              <w:rPr>
                <w:color w:val="000000"/>
                <w:sz w:val="20"/>
                <w:lang w:val="en-GB"/>
              </w:rPr>
              <w:t>IAG, PTCRB PVG, 3GPP RAN WG5, OMA IOP, oneM2M CAG, oneM2M TST</w:t>
            </w:r>
          </w:p>
        </w:tc>
      </w:tr>
    </w:tbl>
    <w:p w:rsidR="00C51705" w:rsidRPr="00CC470E" w:rsidRDefault="00C51705" w:rsidP="003E4579">
      <w:pPr>
        <w:pStyle w:val="NormalParagraph"/>
      </w:pPr>
    </w:p>
    <w:p w:rsidR="00C51705" w:rsidRPr="00CC470E" w:rsidRDefault="00C51705" w:rsidP="003E4579">
      <w:pPr>
        <w:pStyle w:val="NormalParagraph"/>
      </w:pPr>
    </w:p>
    <w:p w:rsidR="00C51705" w:rsidRDefault="00C51705" w:rsidP="00FB2E6C">
      <w:pPr>
        <w:pStyle w:val="Heading1"/>
        <w:rPr>
          <w:lang w:val="en-GB"/>
        </w:rPr>
      </w:pPr>
      <w:r w:rsidRPr="00CC470E">
        <w:rPr>
          <w:lang w:val="en-GB"/>
        </w:rPr>
        <w:br w:type="page"/>
      </w:r>
      <w:bookmarkStart w:id="5" w:name="OLE_LINK1"/>
      <w:bookmarkStart w:id="6" w:name="OLE_LINK2"/>
      <w:r w:rsidRPr="00CC470E">
        <w:rPr>
          <w:lang w:val="en-GB"/>
        </w:rPr>
        <w:lastRenderedPageBreak/>
        <w:t>Summary</w:t>
      </w:r>
    </w:p>
    <w:p w:rsidR="007A1A3B" w:rsidRPr="00BC60FE" w:rsidRDefault="007A1A3B" w:rsidP="00D076B7">
      <w:pPr>
        <w:spacing w:after="120"/>
        <w:rPr>
          <w:rFonts w:cs="Arial"/>
          <w:szCs w:val="22"/>
        </w:rPr>
      </w:pPr>
      <w:r w:rsidRPr="00BC60FE">
        <w:rPr>
          <w:rFonts w:eastAsia="PMingLiU" w:cs="Arial"/>
          <w:szCs w:val="22"/>
          <w:lang w:eastAsia="zh-TW"/>
        </w:rPr>
        <w:t xml:space="preserve">The GSMA TSG is pleased to announce the publication of </w:t>
      </w:r>
      <w:r w:rsidRPr="00BC60FE">
        <w:rPr>
          <w:rFonts w:cs="Arial"/>
          <w:szCs w:val="22"/>
        </w:rPr>
        <w:t xml:space="preserve">TS.39 </w:t>
      </w:r>
      <w:r w:rsidRPr="00BC60FE">
        <w:rPr>
          <w:szCs w:val="22"/>
        </w:rPr>
        <w:t xml:space="preserve">MIoT Test Requirements </w:t>
      </w:r>
      <w:r w:rsidR="00BC60FE" w:rsidRPr="00BC60FE">
        <w:rPr>
          <w:szCs w:val="22"/>
        </w:rPr>
        <w:t>V</w:t>
      </w:r>
      <w:r w:rsidR="00D77BF3" w:rsidRPr="00BC60FE">
        <w:rPr>
          <w:szCs w:val="22"/>
        </w:rPr>
        <w:t>2.0 and</w:t>
      </w:r>
      <w:r w:rsidRPr="00BC60FE">
        <w:rPr>
          <w:rFonts w:cs="Arial"/>
          <w:szCs w:val="22"/>
        </w:rPr>
        <w:t xml:space="preserve"> TS.40 </w:t>
      </w:r>
      <w:r w:rsidRPr="00BC60FE">
        <w:rPr>
          <w:szCs w:val="22"/>
        </w:rPr>
        <w:t>MIoT Field and Lab Test Cases</w:t>
      </w:r>
      <w:r w:rsidRPr="00BC60FE">
        <w:rPr>
          <w:rFonts w:cs="Arial"/>
          <w:szCs w:val="22"/>
        </w:rPr>
        <w:t xml:space="preserve"> V2.0.</w:t>
      </w:r>
    </w:p>
    <w:p w:rsidR="007A1A3B" w:rsidRPr="00BC60FE" w:rsidRDefault="007A1A3B" w:rsidP="00D076B7">
      <w:pPr>
        <w:spacing w:after="120"/>
        <w:rPr>
          <w:rFonts w:eastAsia="PMingLiU" w:cs="Arial"/>
          <w:szCs w:val="22"/>
          <w:lang w:eastAsia="zh-TW"/>
        </w:rPr>
      </w:pPr>
      <w:r w:rsidRPr="00BC60FE">
        <w:rPr>
          <w:rFonts w:eastAsia="PMingLiU" w:cs="Arial"/>
          <w:szCs w:val="22"/>
          <w:lang w:eastAsia="zh-TW"/>
        </w:rPr>
        <w:t>These documents replace the previously issued GSMA document CLP.22 MIoT Test Requirements and CLP.23 MIoT Test Cases</w:t>
      </w:r>
    </w:p>
    <w:p w:rsidR="007A1A3B" w:rsidRDefault="007A1A3B" w:rsidP="007A1A3B">
      <w:pPr>
        <w:pStyle w:val="Heading1"/>
      </w:pPr>
      <w:r w:rsidRPr="007A1A3B">
        <w:rPr>
          <w:lang w:val="en-GB"/>
        </w:rPr>
        <w:t>Background</w:t>
      </w:r>
    </w:p>
    <w:p w:rsidR="00D076B7" w:rsidRPr="00D076B7" w:rsidRDefault="007A1A3B" w:rsidP="00D076B7">
      <w:pPr>
        <w:spacing w:after="120"/>
        <w:rPr>
          <w:rFonts w:eastAsia="PMingLiU" w:cs="Arial"/>
          <w:lang w:eastAsia="zh-TW"/>
        </w:rPr>
      </w:pPr>
      <w:r>
        <w:rPr>
          <w:rFonts w:eastAsia="PMingLiU" w:cs="Arial"/>
          <w:lang w:eastAsia="zh-TW"/>
        </w:rPr>
        <w:t xml:space="preserve"> </w:t>
      </w:r>
      <w:r w:rsidR="00D076B7">
        <w:rPr>
          <w:rFonts w:eastAsia="PMingLiU" w:cs="Arial"/>
          <w:lang w:eastAsia="zh-TW"/>
        </w:rPr>
        <w:t xml:space="preserve">The GSMA Connected Living Programme (CLP) created two documents detailing the requirements and </w:t>
      </w:r>
      <w:r w:rsidR="00D076B7" w:rsidRPr="00736688">
        <w:t xml:space="preserve">establishing test procedures for the verification of LTE </w:t>
      </w:r>
      <w:r w:rsidR="00D076B7">
        <w:t>CAT-M1</w:t>
      </w:r>
      <w:r w:rsidR="00D076B7" w:rsidRPr="00736688">
        <w:t xml:space="preserve">, </w:t>
      </w:r>
      <w:r w:rsidR="00D076B7">
        <w:t>CAT-NB1</w:t>
      </w:r>
      <w:r w:rsidR="00D076B7" w:rsidRPr="00736688">
        <w:t xml:space="preserve"> and EC-GSM-IoT devices ahead of the official introduction of test cases from RAN5 and validation of </w:t>
      </w:r>
      <w:r w:rsidR="00D076B7">
        <w:t xml:space="preserve">these </w:t>
      </w:r>
      <w:r w:rsidR="00D076B7" w:rsidRPr="00736688">
        <w:t xml:space="preserve">official test cases from PTCRB and GCF. </w:t>
      </w:r>
      <w:r w:rsidR="00D076B7">
        <w:t xml:space="preserve">These two documents were published by the GSMA as CLP.22 </w:t>
      </w:r>
      <w:r w:rsidR="00D076B7" w:rsidRPr="00D076B7">
        <w:t>MIoT Test Requirements</w:t>
      </w:r>
      <w:r w:rsidR="00D076B7">
        <w:t xml:space="preserve"> and CLP.23 </w:t>
      </w:r>
      <w:r w:rsidR="00D076B7" w:rsidRPr="00D076B7">
        <w:t>MIoT Test Cases</w:t>
      </w:r>
      <w:r w:rsidR="00D076B7">
        <w:t>.</w:t>
      </w:r>
    </w:p>
    <w:p w:rsidR="00D076B7" w:rsidRDefault="00D076B7" w:rsidP="00D076B7">
      <w:pPr>
        <w:pStyle w:val="NormalParagraph"/>
      </w:pPr>
      <w:r>
        <w:t>This work carried out by the CLP was handed over to the GSMA Terminal Steering Group</w:t>
      </w:r>
      <w:r w:rsidR="00BC60FE">
        <w:t>,</w:t>
      </w:r>
      <w:r>
        <w:t xml:space="preserve"> </w:t>
      </w:r>
      <w:r w:rsidR="00BC60FE">
        <w:t xml:space="preserve">MIoT sub-group, </w:t>
      </w:r>
      <w:r>
        <w:t xml:space="preserve">who </w:t>
      </w:r>
      <w:r w:rsidR="002E51AA">
        <w:t>took the documents and revised them to make them more useful for industry global certification schemes.</w:t>
      </w:r>
    </w:p>
    <w:p w:rsidR="002E51AA" w:rsidRDefault="002E51AA" w:rsidP="00D076B7">
      <w:pPr>
        <w:pStyle w:val="NormalParagraph"/>
      </w:pPr>
      <w:r>
        <w:t xml:space="preserve">CLP.22 v1.0 </w:t>
      </w:r>
      <w:r w:rsidR="00D94F6F">
        <w:t>has been</w:t>
      </w:r>
      <w:r>
        <w:t xml:space="preserve"> rewritten as TS.39 </w:t>
      </w:r>
      <w:r w:rsidRPr="002E51AA">
        <w:t>MIoT Test Requirements</w:t>
      </w:r>
      <w:r>
        <w:t xml:space="preserve"> v2.0</w:t>
      </w:r>
    </w:p>
    <w:p w:rsidR="002E51AA" w:rsidRDefault="002E51AA" w:rsidP="00D076B7">
      <w:pPr>
        <w:pStyle w:val="NormalParagraph"/>
      </w:pPr>
      <w:r>
        <w:t>CLP.23 v1.0</w:t>
      </w:r>
      <w:r w:rsidR="00D94F6F">
        <w:t>has been</w:t>
      </w:r>
      <w:r>
        <w:t xml:space="preserve"> rewritten as TS.40 </w:t>
      </w:r>
      <w:r w:rsidRPr="002E51AA">
        <w:t>MIoT Field and Lab Test Cases</w:t>
      </w:r>
      <w:r w:rsidR="00BC60FE">
        <w:t xml:space="preserve"> v2.0</w:t>
      </w:r>
    </w:p>
    <w:p w:rsidR="002E51AA" w:rsidRPr="002E51AA" w:rsidRDefault="00BC60FE" w:rsidP="002E51AA">
      <w:pPr>
        <w:pStyle w:val="Heading1"/>
        <w:rPr>
          <w:lang w:val="en-GB"/>
        </w:rPr>
      </w:pPr>
      <w:r>
        <w:rPr>
          <w:lang w:val="en-GB"/>
        </w:rPr>
        <w:t>TS.39 MIoT Test Requirements V</w:t>
      </w:r>
      <w:r w:rsidR="002E51AA" w:rsidRPr="002E51AA">
        <w:rPr>
          <w:lang w:val="en-GB"/>
        </w:rPr>
        <w:t>2.0</w:t>
      </w:r>
    </w:p>
    <w:p w:rsidR="002E51AA" w:rsidRDefault="002E51AA" w:rsidP="002E51AA">
      <w:pPr>
        <w:pStyle w:val="NormalParagraph"/>
      </w:pPr>
      <w:r>
        <w:t xml:space="preserve">This document has been updated adding requirements for the Service Layer (oneM2M), </w:t>
      </w:r>
      <w:r w:rsidRPr="002E51AA">
        <w:t>Device Management (LwM2M), Serving PLMN/APN Rate Control</w:t>
      </w:r>
      <w:r w:rsidR="006B3AD0">
        <w:t xml:space="preserve"> and </w:t>
      </w:r>
      <w:r w:rsidRPr="002E51AA">
        <w:t>Power consumption</w:t>
      </w:r>
      <w:r w:rsidR="006B3AD0">
        <w:t>.</w:t>
      </w:r>
    </w:p>
    <w:p w:rsidR="006B3AD0" w:rsidRDefault="006B3AD0" w:rsidP="002E51AA">
      <w:pPr>
        <w:pStyle w:val="NormalParagraph"/>
      </w:pPr>
      <w:r w:rsidRPr="006B3AD0">
        <w:t>These test requirements may be used to supplement the RAN5 requirements.</w:t>
      </w:r>
    </w:p>
    <w:p w:rsidR="006B3AD0" w:rsidRDefault="006B3AD0" w:rsidP="002E51AA">
      <w:pPr>
        <w:pStyle w:val="NormalParagraph"/>
      </w:pPr>
      <w:r>
        <w:t xml:space="preserve">This document does not replicate any requirements that are currently defined within the GSMA TS.34 Device Connection Efficiency (DCE) Guidelines. </w:t>
      </w:r>
    </w:p>
    <w:p w:rsidR="006B3AD0" w:rsidRDefault="006B3AD0" w:rsidP="006B3AD0">
      <w:pPr>
        <w:pStyle w:val="NormalParagraph"/>
      </w:pPr>
      <w:r>
        <w:t>A copy of TS.39 MIoT Test Requirements V2.0 Cases can be downloaded from the GSMA Website here:</w:t>
      </w:r>
    </w:p>
    <w:p w:rsidR="006B3AD0" w:rsidRDefault="00381D95" w:rsidP="006B3AD0">
      <w:pPr>
        <w:spacing w:after="120"/>
        <w:rPr>
          <w:rStyle w:val="Hyperlink"/>
          <w:rFonts w:eastAsia="PMingLiU" w:cs="Arial"/>
          <w:lang w:eastAsia="zh-TW"/>
        </w:rPr>
      </w:pPr>
      <w:hyperlink r:id="rId15" w:history="1">
        <w:r w:rsidR="006B3AD0" w:rsidRPr="006D7F98">
          <w:rPr>
            <w:rStyle w:val="Hyperlink"/>
            <w:rFonts w:eastAsia="PMingLiU" w:cs="Arial"/>
            <w:lang w:eastAsia="zh-TW"/>
          </w:rPr>
          <w:t>https://www.gsma.com/newsroom/all-documents/ts-39/</w:t>
        </w:r>
      </w:hyperlink>
    </w:p>
    <w:p w:rsidR="002E51AA" w:rsidRPr="002E51AA" w:rsidRDefault="002E51AA" w:rsidP="002E51AA">
      <w:pPr>
        <w:pStyle w:val="Heading1"/>
        <w:rPr>
          <w:lang w:val="en-GB"/>
        </w:rPr>
      </w:pPr>
      <w:r w:rsidRPr="002E51AA">
        <w:rPr>
          <w:lang w:val="en-GB"/>
        </w:rPr>
        <w:t>TS.40 MIoT Field and Lab Test Cases</w:t>
      </w:r>
      <w:r w:rsidR="00BC60FE">
        <w:rPr>
          <w:lang w:val="en-GB"/>
        </w:rPr>
        <w:t xml:space="preserve"> V2.0</w:t>
      </w:r>
    </w:p>
    <w:p w:rsidR="007A1A3B" w:rsidRPr="00A578BE" w:rsidRDefault="006B3AD0" w:rsidP="007A1A3B">
      <w:r>
        <w:t xml:space="preserve">This document has been rewritten taking into account comments received from 3GPP regarding the format and presentation of test cases within CLP.23. The update also adds more test cases for </w:t>
      </w:r>
      <w:r w:rsidRPr="006B3AD0">
        <w:t>CAT-M1</w:t>
      </w:r>
      <w:r>
        <w:t xml:space="preserve">, </w:t>
      </w:r>
      <w:r w:rsidRPr="006B3AD0">
        <w:t xml:space="preserve">CAT-NB </w:t>
      </w:r>
      <w:r>
        <w:t>and combined CAT-M1/NB test cases. This work has extended the test coverage of this document</w:t>
      </w:r>
      <w:r w:rsidR="007A1A3B">
        <w:t xml:space="preserve"> so that it </w:t>
      </w:r>
      <w:r w:rsidR="00A578BE">
        <w:t xml:space="preserve">now </w:t>
      </w:r>
      <w:r w:rsidR="007A1A3B">
        <w:t>contains</w:t>
      </w:r>
      <w:r w:rsidR="00BC60FE">
        <w:t>,</w:t>
      </w:r>
      <w:r w:rsidR="007A1A3B">
        <w:t xml:space="preserve"> </w:t>
      </w:r>
      <w:r w:rsidR="007A1A3B" w:rsidRPr="00A578BE">
        <w:t>8 CAT</w:t>
      </w:r>
      <w:r w:rsidR="00A578BE">
        <w:t>-</w:t>
      </w:r>
      <w:r w:rsidR="007A1A3B" w:rsidRPr="00A578BE">
        <w:t>M1 test cases, 18</w:t>
      </w:r>
      <w:r w:rsidR="00A578BE">
        <w:t>-</w:t>
      </w:r>
      <w:r w:rsidR="007A1A3B" w:rsidRPr="00A578BE">
        <w:t>NB IoT test cases, and 24 combined test cases.</w:t>
      </w:r>
    </w:p>
    <w:p w:rsidR="007A1A3B" w:rsidRDefault="007A1A3B" w:rsidP="007A1A3B">
      <w:pPr>
        <w:rPr>
          <w:sz w:val="18"/>
        </w:rPr>
      </w:pPr>
    </w:p>
    <w:p w:rsidR="006B3AD0" w:rsidRDefault="006B3AD0" w:rsidP="006B3AD0">
      <w:pPr>
        <w:pStyle w:val="NormalParagraph"/>
      </w:pPr>
      <w:r>
        <w:t>A copy of TS.40</w:t>
      </w:r>
      <w:r w:rsidR="00BC60FE">
        <w:t xml:space="preserve"> MIoT Field and Lab Test Cases V</w:t>
      </w:r>
      <w:r>
        <w:t>2.0 can be downloaded from the GSMA Website here:</w:t>
      </w:r>
    </w:p>
    <w:p w:rsidR="006B3AD0" w:rsidRDefault="00381D95" w:rsidP="006B3AD0">
      <w:pPr>
        <w:spacing w:after="120"/>
        <w:rPr>
          <w:rFonts w:eastAsia="PMingLiU" w:cs="Arial"/>
          <w:lang w:eastAsia="zh-TW"/>
        </w:rPr>
      </w:pPr>
      <w:hyperlink r:id="rId16" w:history="1">
        <w:r w:rsidR="006B3AD0" w:rsidRPr="006D7F98">
          <w:rPr>
            <w:rStyle w:val="Hyperlink"/>
            <w:rFonts w:eastAsia="PMingLiU" w:cs="Arial"/>
            <w:lang w:eastAsia="zh-TW"/>
          </w:rPr>
          <w:t>https://www.gsma.com/newsroom/all-documents/ts-40-miot-field-lab-test-cases/</w:t>
        </w:r>
      </w:hyperlink>
    </w:p>
    <w:p w:rsidR="00D076B7" w:rsidRDefault="00D076B7" w:rsidP="007A1A3B">
      <w:pPr>
        <w:pStyle w:val="NormalParagraph"/>
        <w:rPr>
          <w:rFonts w:eastAsia="PMingLiU" w:cs="Arial"/>
          <w:lang w:eastAsia="zh-TW"/>
        </w:rPr>
      </w:pPr>
    </w:p>
    <w:bookmarkEnd w:id="5"/>
    <w:bookmarkEnd w:id="6"/>
    <w:p w:rsidR="00E63D6F" w:rsidRPr="00E63D6F" w:rsidRDefault="000E0E95" w:rsidP="00E63D6F">
      <w:pPr>
        <w:pStyle w:val="Heading1"/>
      </w:pPr>
      <w:r>
        <w:t>Request for Action</w:t>
      </w:r>
    </w:p>
    <w:p w:rsidR="00D94F6F" w:rsidRDefault="00D94F6F" w:rsidP="004C2048">
      <w:pPr>
        <w:pStyle w:val="NormalParagraph"/>
      </w:pPr>
      <w:r>
        <w:t>The GSMA TSG MIoT</w:t>
      </w:r>
      <w:r w:rsidR="00BC60FE">
        <w:t xml:space="preserve"> sub-group</w:t>
      </w:r>
      <w:r>
        <w:t>, requests that you review the attached documents and provide your comments back to the group at a suitable time.</w:t>
      </w:r>
    </w:p>
    <w:p w:rsidR="00D94F6F" w:rsidRDefault="00D94F6F" w:rsidP="004C2048">
      <w:pPr>
        <w:pStyle w:val="NormalParagraph"/>
      </w:pPr>
      <w:r>
        <w:t>Any copies you reference or use of CLP.23 v1.0 should be replaced by TS.39 v2.0</w:t>
      </w:r>
    </w:p>
    <w:p w:rsidR="00D94F6F" w:rsidRDefault="00D94F6F" w:rsidP="00D94F6F">
      <w:pPr>
        <w:pStyle w:val="NormalParagraph"/>
      </w:pPr>
      <w:r>
        <w:t>Any copies you reference or use of CLP.24 v1.0 should be replaced by TS.40 v2.0</w:t>
      </w:r>
    </w:p>
    <w:p w:rsidR="000E0E95" w:rsidRPr="00CC470E" w:rsidRDefault="000E0E95" w:rsidP="000E0E95">
      <w:pPr>
        <w:pStyle w:val="Heading1"/>
      </w:pPr>
      <w:r>
        <w:t>Attachment</w:t>
      </w:r>
    </w:p>
    <w:p w:rsidR="006508F9" w:rsidRDefault="006508F9" w:rsidP="00D94F6F">
      <w:pPr>
        <w:rPr>
          <w:szCs w:val="22"/>
          <w:lang w:eastAsia="en-GB" w:bidi="ar-SA"/>
        </w:rPr>
      </w:pPr>
      <w:r>
        <w:rPr>
          <w:szCs w:val="22"/>
          <w:lang w:eastAsia="en-GB" w:bidi="ar-SA"/>
        </w:rPr>
        <w:t>TS</w:t>
      </w:r>
      <w:r w:rsidR="005D0FC9">
        <w:rPr>
          <w:szCs w:val="22"/>
          <w:lang w:eastAsia="en-GB" w:bidi="ar-SA"/>
        </w:rPr>
        <w:t>.</w:t>
      </w:r>
      <w:r>
        <w:rPr>
          <w:szCs w:val="22"/>
          <w:lang w:eastAsia="en-GB" w:bidi="ar-SA"/>
        </w:rPr>
        <w:t xml:space="preserve">39 </w:t>
      </w:r>
      <w:r w:rsidR="00BC60FE">
        <w:t>MIoT Test Requirements V</w:t>
      </w:r>
      <w:r w:rsidR="00D94F6F">
        <w:t>2.0</w:t>
      </w:r>
    </w:p>
    <w:p w:rsidR="00D94F6F" w:rsidRDefault="006508F9" w:rsidP="00D94F6F">
      <w:r>
        <w:rPr>
          <w:szCs w:val="22"/>
          <w:lang w:eastAsia="en-GB" w:bidi="ar-SA"/>
        </w:rPr>
        <w:t>TS</w:t>
      </w:r>
      <w:r w:rsidR="005D0FC9">
        <w:rPr>
          <w:szCs w:val="22"/>
          <w:lang w:eastAsia="en-GB" w:bidi="ar-SA"/>
        </w:rPr>
        <w:t>.</w:t>
      </w:r>
      <w:r>
        <w:rPr>
          <w:szCs w:val="22"/>
          <w:lang w:eastAsia="en-GB" w:bidi="ar-SA"/>
        </w:rPr>
        <w:t>40 V</w:t>
      </w:r>
      <w:r w:rsidR="005D0FC9">
        <w:rPr>
          <w:szCs w:val="22"/>
          <w:lang w:eastAsia="en-GB" w:bidi="ar-SA"/>
        </w:rPr>
        <w:t>2</w:t>
      </w:r>
      <w:r w:rsidR="00995A35">
        <w:rPr>
          <w:szCs w:val="22"/>
          <w:lang w:eastAsia="en-GB" w:bidi="ar-SA"/>
        </w:rPr>
        <w:t>.0</w:t>
      </w:r>
      <w:r w:rsidR="00D94F6F">
        <w:rPr>
          <w:szCs w:val="22"/>
          <w:lang w:eastAsia="en-GB" w:bidi="ar-SA"/>
        </w:rPr>
        <w:t xml:space="preserve"> </w:t>
      </w:r>
      <w:r w:rsidR="00BC60FE">
        <w:t>MIoT Field and Lab Test Cases V</w:t>
      </w:r>
      <w:r w:rsidR="00D94F6F">
        <w:t>2.0</w:t>
      </w:r>
    </w:p>
    <w:p w:rsidR="00D94F6F" w:rsidRPr="003C04D3" w:rsidRDefault="00D94F6F" w:rsidP="00D94F6F">
      <w:pPr>
        <w:pStyle w:val="Heading1"/>
        <w:rPr>
          <w:lang w:val="en-GB"/>
        </w:rPr>
      </w:pPr>
      <w:r w:rsidRPr="003C04D3">
        <w:rPr>
          <w:lang w:val="en-GB"/>
        </w:rPr>
        <w:t>Industry Collaboration</w:t>
      </w:r>
    </w:p>
    <w:p w:rsidR="00D94F6F" w:rsidRPr="003C04D3" w:rsidRDefault="00D94F6F" w:rsidP="00D94F6F">
      <w:pPr>
        <w:pStyle w:val="NormalParagraph"/>
        <w:rPr>
          <w:lang w:eastAsia="en-US" w:bidi="bn-BD"/>
        </w:rPr>
      </w:pPr>
      <w:r w:rsidRPr="003C04D3">
        <w:t xml:space="preserve">GSMA TSG strives to provide transparency and alignment of its work on </w:t>
      </w:r>
      <w:r>
        <w:t>MIoT</w:t>
      </w:r>
      <w:r w:rsidRPr="003C04D3">
        <w:t xml:space="preserve"> to minimize fragmentation of the ecosystem. </w:t>
      </w:r>
      <w:r w:rsidRPr="003C04D3">
        <w:rPr>
          <w:lang w:eastAsia="en-US" w:bidi="bn-BD"/>
        </w:rPr>
        <w:t xml:space="preserve">The successful adoption of </w:t>
      </w:r>
      <w:r>
        <w:rPr>
          <w:lang w:eastAsia="en-US" w:bidi="bn-BD"/>
        </w:rPr>
        <w:t>MIoT</w:t>
      </w:r>
      <w:r w:rsidRPr="003C04D3">
        <w:rPr>
          <w:lang w:eastAsia="en-US" w:bidi="bn-BD"/>
        </w:rPr>
        <w:t xml:space="preserve"> technology will very much depend on a strong and efficient</w:t>
      </w:r>
      <w:r w:rsidR="001B5FC2">
        <w:rPr>
          <w:lang w:eastAsia="en-US" w:bidi="bn-BD"/>
        </w:rPr>
        <w:t xml:space="preserve"> alignment across the industry.</w:t>
      </w:r>
      <w:r w:rsidRPr="003C04D3">
        <w:rPr>
          <w:lang w:eastAsia="en-US" w:bidi="bn-BD"/>
        </w:rPr>
        <w:t xml:space="preserve"> The GSMA TSG appreciates collaboration with other industry bodies and will continue to liaise as required.</w:t>
      </w:r>
    </w:p>
    <w:p w:rsidR="00D94F6F" w:rsidRDefault="00D94F6F" w:rsidP="001B5FC2">
      <w:pPr>
        <w:pStyle w:val="NormalParagraph"/>
      </w:pPr>
      <w:r w:rsidRPr="003C04D3">
        <w:t xml:space="preserve">GSMA TSG is working to further enhance and improve the </w:t>
      </w:r>
      <w:r>
        <w:t>TS.39 M</w:t>
      </w:r>
      <w:r w:rsidR="00BC60FE">
        <w:t>IoT Test Requirements V</w:t>
      </w:r>
      <w:r>
        <w:t>2.0 and</w:t>
      </w:r>
      <w:r w:rsidR="00BC60FE">
        <w:t xml:space="preserve"> </w:t>
      </w:r>
      <w:r>
        <w:t>TS.40 V2.0</w:t>
      </w:r>
      <w:r w:rsidR="00BC60FE">
        <w:t xml:space="preserve"> MIoT Field and Lab Test Cases V</w:t>
      </w:r>
      <w:r>
        <w:t>2.0 documents</w:t>
      </w:r>
      <w:r w:rsidRPr="003C04D3">
        <w:t>. The group is striving to align the requirements and test cases with existing industry standards to minimize fragmentation within the ecosystem.</w:t>
      </w:r>
    </w:p>
    <w:p w:rsidR="00C51705" w:rsidRPr="00CC470E" w:rsidRDefault="00C51705" w:rsidP="00365427">
      <w:pPr>
        <w:pStyle w:val="Heading1"/>
        <w:rPr>
          <w:lang w:val="en-GB"/>
        </w:rPr>
      </w:pPr>
      <w:r w:rsidRPr="00CC470E">
        <w:rPr>
          <w:lang w:val="en-GB"/>
        </w:rPr>
        <w:t>Contact</w:t>
      </w:r>
    </w:p>
    <w:p w:rsidR="00441B5C" w:rsidRDefault="00C51705" w:rsidP="00524A25">
      <w:r w:rsidRPr="00CC470E">
        <w:t xml:space="preserve">In </w:t>
      </w:r>
      <w:r w:rsidR="00615222" w:rsidRPr="00CC470E">
        <w:t xml:space="preserve">the </w:t>
      </w:r>
      <w:r w:rsidRPr="00CC470E">
        <w:t>case of</w:t>
      </w:r>
      <w:r w:rsidR="00A01E7E" w:rsidRPr="00CC470E">
        <w:t xml:space="preserve"> any</w:t>
      </w:r>
      <w:r w:rsidRPr="00CC470E">
        <w:t xml:space="preserve"> questions and/or feedback these can be directed to </w:t>
      </w:r>
      <w:r w:rsidR="00C87750">
        <w:t xml:space="preserve">Paul Gosden </w:t>
      </w:r>
      <w:r w:rsidR="0062589B">
        <w:t>Termin</w:t>
      </w:r>
      <w:r w:rsidR="00C87750">
        <w:t>als Director, looking after TSG [pgosden@gsma.com]</w:t>
      </w:r>
      <w:r w:rsidRPr="00CC470E">
        <w:t>.</w:t>
      </w:r>
      <w:bookmarkEnd w:id="0"/>
      <w:bookmarkEnd w:id="1"/>
      <w:bookmarkEnd w:id="2"/>
      <w:bookmarkEnd w:id="3"/>
    </w:p>
    <w:p w:rsidR="0081171B" w:rsidRDefault="0081171B" w:rsidP="0081171B">
      <w:pPr>
        <w:pStyle w:val="Heading1"/>
        <w:rPr>
          <w:lang w:val="en-GB"/>
        </w:rPr>
      </w:pPr>
      <w:r>
        <w:rPr>
          <w:lang w:val="en-GB"/>
        </w:rPr>
        <w:t>Next Meetings</w:t>
      </w:r>
    </w:p>
    <w:p w:rsidR="009862E9" w:rsidRDefault="009862E9" w:rsidP="00A743DE">
      <w:pPr>
        <w:pStyle w:val="NormalParagraph"/>
      </w:pPr>
      <w:r>
        <w:t>GSMA MIoT#10 Meeting</w:t>
      </w:r>
      <w:r>
        <w:tab/>
      </w:r>
      <w:r w:rsidR="00EE4CB7">
        <w:t>23</w:t>
      </w:r>
      <w:r w:rsidR="00EE4CB7" w:rsidRPr="00EE4CB7">
        <w:rPr>
          <w:vertAlign w:val="superscript"/>
        </w:rPr>
        <w:t>rd</w:t>
      </w:r>
      <w:r w:rsidR="00EE4CB7">
        <w:t xml:space="preserve"> Jan</w:t>
      </w:r>
      <w:r>
        <w:t xml:space="preserve"> 2018</w:t>
      </w:r>
      <w:r>
        <w:tab/>
      </w:r>
      <w:r>
        <w:tab/>
        <w:t>Conference Call</w:t>
      </w:r>
    </w:p>
    <w:p w:rsidR="00EE4CB7" w:rsidRDefault="00EE4CB7" w:rsidP="00EE4CB7">
      <w:pPr>
        <w:pStyle w:val="NormalParagraph"/>
      </w:pPr>
      <w:r>
        <w:t>GSMA MIoT#10a Meeting</w:t>
      </w:r>
      <w:r>
        <w:tab/>
        <w:t>22</w:t>
      </w:r>
      <w:r w:rsidRPr="00EE4CB7">
        <w:rPr>
          <w:vertAlign w:val="superscript"/>
        </w:rPr>
        <w:t>nd</w:t>
      </w:r>
      <w:r>
        <w:t xml:space="preserve"> Feb 2018</w:t>
      </w:r>
      <w:r>
        <w:tab/>
      </w:r>
      <w:r>
        <w:tab/>
        <w:t>Conference Call</w:t>
      </w:r>
    </w:p>
    <w:p w:rsidR="00EE4CB7" w:rsidRDefault="00EE4CB7" w:rsidP="00EE4CB7">
      <w:pPr>
        <w:pStyle w:val="NormalParagraph"/>
      </w:pPr>
      <w:r>
        <w:t>GSMA MIoT#11 Meeting</w:t>
      </w:r>
      <w:r>
        <w:tab/>
        <w:t>6</w:t>
      </w:r>
      <w:r w:rsidRPr="00EE4CB7">
        <w:rPr>
          <w:vertAlign w:val="superscript"/>
        </w:rPr>
        <w:t>th</w:t>
      </w:r>
      <w:r>
        <w:t xml:space="preserve"> March 2018</w:t>
      </w:r>
      <w:r>
        <w:tab/>
        <w:t>Conference Call</w:t>
      </w:r>
    </w:p>
    <w:p w:rsidR="00EE4CB7" w:rsidRDefault="00EE4CB7" w:rsidP="00A743DE">
      <w:pPr>
        <w:pStyle w:val="NormalParagraph"/>
      </w:pPr>
    </w:p>
    <w:sectPr w:rsidR="00EE4CB7" w:rsidSect="003E4579">
      <w:headerReference w:type="even" r:id="rId17"/>
      <w:headerReference w:type="default" r:id="rId18"/>
      <w:footerReference w:type="default" r:id="rId19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D95" w:rsidRDefault="00381D95">
      <w:pPr>
        <w:spacing w:before="0"/>
      </w:pPr>
      <w:r>
        <w:separator/>
      </w:r>
    </w:p>
    <w:p w:rsidR="00381D95" w:rsidRDefault="00381D95"/>
  </w:endnote>
  <w:endnote w:type="continuationSeparator" w:id="0">
    <w:p w:rsidR="00381D95" w:rsidRDefault="00381D95">
      <w:pPr>
        <w:spacing w:before="0"/>
      </w:pPr>
      <w:r>
        <w:continuationSeparator/>
      </w:r>
    </w:p>
    <w:p w:rsidR="00381D95" w:rsidRDefault="00381D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11C" w:rsidRPr="00E702D2" w:rsidRDefault="00D3311C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BA2F8C" w:rsidRPr="00E702D2">
      <w:rPr>
        <w:lang w:val="en-US"/>
      </w:rPr>
      <w:fldChar w:fldCharType="begin"/>
    </w:r>
    <w:r w:rsidR="00213F63" w:rsidRPr="00E702D2">
      <w:rPr>
        <w:lang w:val="en-US"/>
      </w:rPr>
      <w:instrText xml:space="preserve"> PAGE </w:instrText>
    </w:r>
    <w:r w:rsidR="00BA2F8C" w:rsidRPr="00E702D2">
      <w:rPr>
        <w:lang w:val="en-US"/>
      </w:rPr>
      <w:fldChar w:fldCharType="separate"/>
    </w:r>
    <w:r w:rsidR="00381D95">
      <w:rPr>
        <w:noProof/>
        <w:lang w:val="en-US"/>
      </w:rPr>
      <w:t>1</w:t>
    </w:r>
    <w:r w:rsidR="00BA2F8C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BA2F8C" w:rsidRPr="00E702D2">
      <w:rPr>
        <w:lang w:val="en-US"/>
      </w:rPr>
      <w:fldChar w:fldCharType="begin"/>
    </w:r>
    <w:r w:rsidR="00555D99" w:rsidRPr="00E702D2">
      <w:rPr>
        <w:lang w:val="en-US"/>
      </w:rPr>
      <w:instrText xml:space="preserve"> NUMPAGES  </w:instrText>
    </w:r>
    <w:r w:rsidR="00BA2F8C" w:rsidRPr="00E702D2">
      <w:rPr>
        <w:lang w:val="en-US"/>
      </w:rPr>
      <w:fldChar w:fldCharType="separate"/>
    </w:r>
    <w:r w:rsidR="00381D95">
      <w:rPr>
        <w:noProof/>
        <w:lang w:val="en-US"/>
      </w:rPr>
      <w:t>1</w:t>
    </w:r>
    <w:r w:rsidR="00BA2F8C"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D95" w:rsidRDefault="00381D95" w:rsidP="009527C9">
      <w:pPr>
        <w:spacing w:before="0"/>
      </w:pPr>
      <w:r>
        <w:separator/>
      </w:r>
    </w:p>
  </w:footnote>
  <w:footnote w:type="continuationSeparator" w:id="0">
    <w:p w:rsidR="00381D95" w:rsidRDefault="00381D95" w:rsidP="009527C9">
      <w:pPr>
        <w:spacing w:before="0"/>
      </w:pPr>
      <w:r>
        <w:continuationSeparator/>
      </w:r>
    </w:p>
  </w:footnote>
  <w:footnote w:type="continuationNotice" w:id="1">
    <w:p w:rsidR="00381D95" w:rsidRDefault="00381D95">
      <w:pPr>
        <w:spacing w:before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11C" w:rsidRDefault="00D3311C" w:rsidP="00427F8A">
    <w:pPr>
      <w:pStyle w:val="NormalParagraph"/>
    </w:pPr>
  </w:p>
  <w:p w:rsidR="00D3311C" w:rsidRDefault="00D3311C" w:rsidP="00427F8A">
    <w:pPr>
      <w:pStyle w:val="NormalParagrap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11C" w:rsidRPr="00B618DF" w:rsidRDefault="00D3311C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A664F2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3C09CB"/>
    <w:multiLevelType w:val="hybridMultilevel"/>
    <w:tmpl w:val="BB924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4" w15:restartNumberingAfterBreak="0">
    <w:nsid w:val="1B820D5E"/>
    <w:multiLevelType w:val="hybridMultilevel"/>
    <w:tmpl w:val="ED9E78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DA44F28"/>
    <w:multiLevelType w:val="hybridMultilevel"/>
    <w:tmpl w:val="F320C4CE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7" w15:restartNumberingAfterBreak="0">
    <w:nsid w:val="21E6353D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9" w15:restartNumberingAfterBreak="0">
    <w:nsid w:val="259B6E7E"/>
    <w:multiLevelType w:val="hybridMultilevel"/>
    <w:tmpl w:val="1C3687E6"/>
    <w:lvl w:ilvl="0" w:tplc="8A5EBA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0A41DA"/>
    <w:multiLevelType w:val="hybridMultilevel"/>
    <w:tmpl w:val="FE2A28B2"/>
    <w:lvl w:ilvl="0" w:tplc="A2CE65F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748C0AA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8B2034A">
      <w:start w:val="1615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C6A3AB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865B8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C305D1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7A0B2B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26272F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E30E37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 w15:restartNumberingAfterBreak="0">
    <w:nsid w:val="2A232D99"/>
    <w:multiLevelType w:val="hybridMultilevel"/>
    <w:tmpl w:val="297257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C4D3B"/>
    <w:multiLevelType w:val="multilevel"/>
    <w:tmpl w:val="4D06696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102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360"/>
        </w:tabs>
        <w:ind w:left="170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040"/>
        </w:tabs>
        <w:ind w:left="238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2720"/>
        </w:tabs>
        <w:ind w:left="306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400"/>
        </w:tabs>
        <w:ind w:left="374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080"/>
        </w:tabs>
        <w:ind w:left="442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4760"/>
        </w:tabs>
        <w:ind w:left="510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440"/>
        </w:tabs>
        <w:ind w:left="5780" w:hanging="340"/>
      </w:pPr>
      <w:rPr>
        <w:rFonts w:cs="Times New Roman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4" w15:restartNumberingAfterBreak="0">
    <w:nsid w:val="33B20042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4CA66F9"/>
    <w:multiLevelType w:val="hybridMultilevel"/>
    <w:tmpl w:val="4E6AD2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74E2D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8" w15:restartNumberingAfterBreak="0">
    <w:nsid w:val="3C22178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FA4878"/>
    <w:multiLevelType w:val="multilevel"/>
    <w:tmpl w:val="7B2CD562"/>
    <w:numStyleLink w:val="ListNumbers"/>
  </w:abstractNum>
  <w:abstractNum w:abstractNumId="21" w15:restartNumberingAfterBreak="0">
    <w:nsid w:val="3F1309DB"/>
    <w:multiLevelType w:val="hybridMultilevel"/>
    <w:tmpl w:val="753CF8FC"/>
    <w:lvl w:ilvl="0" w:tplc="6CA0D70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6EA1FCE">
      <w:start w:val="12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8A52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94805C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A2B59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112BA9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CD2C31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87019A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C882D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 w15:restartNumberingAfterBreak="0">
    <w:nsid w:val="48594B34"/>
    <w:multiLevelType w:val="multilevel"/>
    <w:tmpl w:val="84FAFC26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23" w15:restartNumberingAfterBreak="0">
    <w:nsid w:val="49F21205"/>
    <w:multiLevelType w:val="hybridMultilevel"/>
    <w:tmpl w:val="D78CBA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F67C75"/>
    <w:multiLevelType w:val="hybridMultilevel"/>
    <w:tmpl w:val="87288CF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F171D7"/>
    <w:multiLevelType w:val="hybridMultilevel"/>
    <w:tmpl w:val="3A96F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2C4291"/>
    <w:multiLevelType w:val="hybridMultilevel"/>
    <w:tmpl w:val="DB0ACC1E"/>
    <w:lvl w:ilvl="0" w:tplc="6E0A147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0" w15:restartNumberingAfterBreak="0">
    <w:nsid w:val="5B2C71C8"/>
    <w:multiLevelType w:val="hybridMultilevel"/>
    <w:tmpl w:val="2E783480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31" w15:restartNumberingAfterBreak="0">
    <w:nsid w:val="5BA87682"/>
    <w:multiLevelType w:val="hybridMultilevel"/>
    <w:tmpl w:val="33940154"/>
    <w:lvl w:ilvl="0" w:tplc="76564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C020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F092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B0A0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96C0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867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A2E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24C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A6E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620A6D25"/>
    <w:multiLevelType w:val="hybridMultilevel"/>
    <w:tmpl w:val="06B80250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2470B01"/>
    <w:multiLevelType w:val="hybridMultilevel"/>
    <w:tmpl w:val="B22CC490"/>
    <w:lvl w:ilvl="0" w:tplc="3F2CFAB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B33A6E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9283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DA79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8C8D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A667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EA3F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A820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966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BF0D14"/>
    <w:multiLevelType w:val="hybridMultilevel"/>
    <w:tmpl w:val="F86624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090375"/>
    <w:multiLevelType w:val="hybridMultilevel"/>
    <w:tmpl w:val="96E0A6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AF04587"/>
    <w:multiLevelType w:val="multilevel"/>
    <w:tmpl w:val="BB24F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39" w15:restartNumberingAfterBreak="0">
    <w:nsid w:val="713B2F08"/>
    <w:multiLevelType w:val="hybridMultilevel"/>
    <w:tmpl w:val="E3DE37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5F5A37"/>
    <w:multiLevelType w:val="hybridMultilevel"/>
    <w:tmpl w:val="9156295E"/>
    <w:lvl w:ilvl="0" w:tplc="76B0A8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04A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9484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4E3A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0A32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D622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58E7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CC9D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02D9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CD5B6C"/>
    <w:multiLevelType w:val="hybridMultilevel"/>
    <w:tmpl w:val="DC2286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8135E8"/>
    <w:multiLevelType w:val="hybridMultilevel"/>
    <w:tmpl w:val="83E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37"/>
  </w:num>
  <w:num w:numId="4">
    <w:abstractNumId w:val="5"/>
  </w:num>
  <w:num w:numId="5">
    <w:abstractNumId w:val="17"/>
  </w:num>
  <w:num w:numId="6">
    <w:abstractNumId w:val="19"/>
  </w:num>
  <w:num w:numId="7">
    <w:abstractNumId w:val="29"/>
  </w:num>
  <w:num w:numId="8">
    <w:abstractNumId w:val="27"/>
  </w:num>
  <w:num w:numId="9">
    <w:abstractNumId w:val="8"/>
  </w:num>
  <w:num w:numId="10">
    <w:abstractNumId w:val="32"/>
  </w:num>
  <w:num w:numId="11">
    <w:abstractNumId w:val="28"/>
  </w:num>
  <w:num w:numId="12">
    <w:abstractNumId w:val="18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22"/>
  </w:num>
  <w:num w:numId="16">
    <w:abstractNumId w:val="1"/>
  </w:num>
  <w:num w:numId="17">
    <w:abstractNumId w:val="16"/>
  </w:num>
  <w:num w:numId="18">
    <w:abstractNumId w:val="13"/>
  </w:num>
  <w:num w:numId="19">
    <w:abstractNumId w:val="4"/>
  </w:num>
  <w:num w:numId="20">
    <w:abstractNumId w:val="23"/>
  </w:num>
  <w:num w:numId="21">
    <w:abstractNumId w:val="14"/>
  </w:num>
  <w:num w:numId="22">
    <w:abstractNumId w:val="13"/>
  </w:num>
  <w:num w:numId="23">
    <w:abstractNumId w:val="13"/>
  </w:num>
  <w:num w:numId="24">
    <w:abstractNumId w:val="41"/>
  </w:num>
  <w:num w:numId="25">
    <w:abstractNumId w:val="24"/>
  </w:num>
  <w:num w:numId="26">
    <w:abstractNumId w:val="21"/>
  </w:num>
  <w:num w:numId="27">
    <w:abstractNumId w:val="42"/>
  </w:num>
  <w:num w:numId="28">
    <w:abstractNumId w:val="34"/>
  </w:num>
  <w:num w:numId="29">
    <w:abstractNumId w:val="11"/>
  </w:num>
  <w:num w:numId="30">
    <w:abstractNumId w:val="30"/>
  </w:num>
  <w:num w:numId="31">
    <w:abstractNumId w:val="33"/>
  </w:num>
  <w:num w:numId="32">
    <w:abstractNumId w:val="6"/>
  </w:num>
  <w:num w:numId="33">
    <w:abstractNumId w:val="36"/>
  </w:num>
  <w:num w:numId="34">
    <w:abstractNumId w:val="39"/>
  </w:num>
  <w:num w:numId="35">
    <w:abstractNumId w:val="10"/>
  </w:num>
  <w:num w:numId="36">
    <w:abstractNumId w:val="15"/>
  </w:num>
  <w:num w:numId="37">
    <w:abstractNumId w:val="35"/>
  </w:num>
  <w:num w:numId="38">
    <w:abstractNumId w:val="9"/>
  </w:num>
  <w:num w:numId="39">
    <w:abstractNumId w:val="38"/>
  </w:num>
  <w:num w:numId="40">
    <w:abstractNumId w:val="25"/>
  </w:num>
  <w:num w:numId="41">
    <w:abstractNumId w:val="2"/>
  </w:num>
  <w:num w:numId="42">
    <w:abstractNumId w:val="26"/>
  </w:num>
  <w:num w:numId="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  <w:num w:numId="45">
    <w:abstractNumId w:val="3"/>
  </w:num>
  <w:num w:numId="46">
    <w:abstractNumId w:val="7"/>
  </w:num>
  <w:num w:numId="47">
    <w:abstractNumId w:val="31"/>
  </w:num>
  <w:num w:numId="48">
    <w:abstractNumId w:val="13"/>
  </w:num>
  <w:num w:numId="49">
    <w:abstractNumId w:val="13"/>
  </w:num>
  <w:num w:numId="50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2100"/>
    <w:rsid w:val="00002803"/>
    <w:rsid w:val="00002D72"/>
    <w:rsid w:val="00002E89"/>
    <w:rsid w:val="00003E8E"/>
    <w:rsid w:val="00007889"/>
    <w:rsid w:val="0000790D"/>
    <w:rsid w:val="0001024B"/>
    <w:rsid w:val="000113F1"/>
    <w:rsid w:val="00013132"/>
    <w:rsid w:val="00014415"/>
    <w:rsid w:val="000146F4"/>
    <w:rsid w:val="00020F07"/>
    <w:rsid w:val="0002451D"/>
    <w:rsid w:val="0003298E"/>
    <w:rsid w:val="00034191"/>
    <w:rsid w:val="00036E43"/>
    <w:rsid w:val="00041759"/>
    <w:rsid w:val="000424C6"/>
    <w:rsid w:val="000439E0"/>
    <w:rsid w:val="00046D01"/>
    <w:rsid w:val="000477E0"/>
    <w:rsid w:val="00051313"/>
    <w:rsid w:val="0005218C"/>
    <w:rsid w:val="00052DE4"/>
    <w:rsid w:val="00052FE2"/>
    <w:rsid w:val="00053709"/>
    <w:rsid w:val="000551E6"/>
    <w:rsid w:val="00057BFB"/>
    <w:rsid w:val="00066B43"/>
    <w:rsid w:val="00066CB4"/>
    <w:rsid w:val="000713B1"/>
    <w:rsid w:val="0007601E"/>
    <w:rsid w:val="0007647B"/>
    <w:rsid w:val="00076BDF"/>
    <w:rsid w:val="000774DD"/>
    <w:rsid w:val="0008044A"/>
    <w:rsid w:val="00082D9B"/>
    <w:rsid w:val="00092274"/>
    <w:rsid w:val="000967B2"/>
    <w:rsid w:val="000A0FB0"/>
    <w:rsid w:val="000A68CA"/>
    <w:rsid w:val="000B02F8"/>
    <w:rsid w:val="000B5D2E"/>
    <w:rsid w:val="000B6150"/>
    <w:rsid w:val="000C3724"/>
    <w:rsid w:val="000C6264"/>
    <w:rsid w:val="000D0B7F"/>
    <w:rsid w:val="000D101B"/>
    <w:rsid w:val="000D20CB"/>
    <w:rsid w:val="000D22AD"/>
    <w:rsid w:val="000D2571"/>
    <w:rsid w:val="000D2EBB"/>
    <w:rsid w:val="000D3A51"/>
    <w:rsid w:val="000D495C"/>
    <w:rsid w:val="000D512A"/>
    <w:rsid w:val="000D7A7E"/>
    <w:rsid w:val="000E0E95"/>
    <w:rsid w:val="000E2366"/>
    <w:rsid w:val="000E6BB7"/>
    <w:rsid w:val="000F243F"/>
    <w:rsid w:val="000F6B8B"/>
    <w:rsid w:val="000F7FE8"/>
    <w:rsid w:val="0010050B"/>
    <w:rsid w:val="001010C7"/>
    <w:rsid w:val="00102B25"/>
    <w:rsid w:val="00106840"/>
    <w:rsid w:val="00112746"/>
    <w:rsid w:val="001144C3"/>
    <w:rsid w:val="00114D5D"/>
    <w:rsid w:val="00116AB3"/>
    <w:rsid w:val="00117CAE"/>
    <w:rsid w:val="00122C96"/>
    <w:rsid w:val="00123283"/>
    <w:rsid w:val="00123C6D"/>
    <w:rsid w:val="001314F8"/>
    <w:rsid w:val="00131561"/>
    <w:rsid w:val="00133400"/>
    <w:rsid w:val="00136EA6"/>
    <w:rsid w:val="00141190"/>
    <w:rsid w:val="00142F63"/>
    <w:rsid w:val="0014442F"/>
    <w:rsid w:val="001455A2"/>
    <w:rsid w:val="001479FC"/>
    <w:rsid w:val="001501A8"/>
    <w:rsid w:val="00153DD4"/>
    <w:rsid w:val="00155DE3"/>
    <w:rsid w:val="00155FFC"/>
    <w:rsid w:val="0015676E"/>
    <w:rsid w:val="0015710C"/>
    <w:rsid w:val="0016098E"/>
    <w:rsid w:val="00163638"/>
    <w:rsid w:val="00163998"/>
    <w:rsid w:val="00165872"/>
    <w:rsid w:val="00165EC2"/>
    <w:rsid w:val="0016769B"/>
    <w:rsid w:val="00167C13"/>
    <w:rsid w:val="00170335"/>
    <w:rsid w:val="001740BE"/>
    <w:rsid w:val="00176186"/>
    <w:rsid w:val="001761E2"/>
    <w:rsid w:val="0018002B"/>
    <w:rsid w:val="00185D50"/>
    <w:rsid w:val="00186708"/>
    <w:rsid w:val="00187F4D"/>
    <w:rsid w:val="001921EB"/>
    <w:rsid w:val="001A4450"/>
    <w:rsid w:val="001B01DC"/>
    <w:rsid w:val="001B1649"/>
    <w:rsid w:val="001B2EB3"/>
    <w:rsid w:val="001B487F"/>
    <w:rsid w:val="001B4ED9"/>
    <w:rsid w:val="001B5FC2"/>
    <w:rsid w:val="001C0F35"/>
    <w:rsid w:val="001D610B"/>
    <w:rsid w:val="001D679E"/>
    <w:rsid w:val="001E3B52"/>
    <w:rsid w:val="001E5A5B"/>
    <w:rsid w:val="001E616F"/>
    <w:rsid w:val="001F08AC"/>
    <w:rsid w:val="001F2D3A"/>
    <w:rsid w:val="001F3509"/>
    <w:rsid w:val="001F7A1E"/>
    <w:rsid w:val="001F7BC7"/>
    <w:rsid w:val="00202265"/>
    <w:rsid w:val="0020325F"/>
    <w:rsid w:val="00205F77"/>
    <w:rsid w:val="00207D34"/>
    <w:rsid w:val="002111D3"/>
    <w:rsid w:val="00213DA7"/>
    <w:rsid w:val="00213F63"/>
    <w:rsid w:val="002200A1"/>
    <w:rsid w:val="0022220E"/>
    <w:rsid w:val="00223C43"/>
    <w:rsid w:val="00227BD2"/>
    <w:rsid w:val="00231A18"/>
    <w:rsid w:val="00231B20"/>
    <w:rsid w:val="0023227F"/>
    <w:rsid w:val="00241E44"/>
    <w:rsid w:val="00243007"/>
    <w:rsid w:val="00243CE1"/>
    <w:rsid w:val="00245DB6"/>
    <w:rsid w:val="00251721"/>
    <w:rsid w:val="00251997"/>
    <w:rsid w:val="00254E4D"/>
    <w:rsid w:val="00255651"/>
    <w:rsid w:val="0026563E"/>
    <w:rsid w:val="0026716D"/>
    <w:rsid w:val="00267309"/>
    <w:rsid w:val="00272AE9"/>
    <w:rsid w:val="00273F12"/>
    <w:rsid w:val="00274DD6"/>
    <w:rsid w:val="00274FA7"/>
    <w:rsid w:val="00275A15"/>
    <w:rsid w:val="00275D22"/>
    <w:rsid w:val="002766F0"/>
    <w:rsid w:val="00282E08"/>
    <w:rsid w:val="00283857"/>
    <w:rsid w:val="002859F6"/>
    <w:rsid w:val="002873C5"/>
    <w:rsid w:val="00287881"/>
    <w:rsid w:val="00291FF6"/>
    <w:rsid w:val="00294E91"/>
    <w:rsid w:val="00294F1F"/>
    <w:rsid w:val="002A7CAD"/>
    <w:rsid w:val="002B15BA"/>
    <w:rsid w:val="002B3C58"/>
    <w:rsid w:val="002C314B"/>
    <w:rsid w:val="002C56AD"/>
    <w:rsid w:val="002D01C7"/>
    <w:rsid w:val="002D06FB"/>
    <w:rsid w:val="002D109B"/>
    <w:rsid w:val="002D5D4E"/>
    <w:rsid w:val="002E131A"/>
    <w:rsid w:val="002E1B15"/>
    <w:rsid w:val="002E3528"/>
    <w:rsid w:val="002E4E1D"/>
    <w:rsid w:val="002E51AA"/>
    <w:rsid w:val="002E7AD2"/>
    <w:rsid w:val="002F0669"/>
    <w:rsid w:val="002F11B4"/>
    <w:rsid w:val="002F22DA"/>
    <w:rsid w:val="002F2DB9"/>
    <w:rsid w:val="002F7DBE"/>
    <w:rsid w:val="00300F3E"/>
    <w:rsid w:val="00303E13"/>
    <w:rsid w:val="003131D1"/>
    <w:rsid w:val="0031551C"/>
    <w:rsid w:val="00320822"/>
    <w:rsid w:val="00322CFC"/>
    <w:rsid w:val="00323697"/>
    <w:rsid w:val="00324527"/>
    <w:rsid w:val="00331905"/>
    <w:rsid w:val="00334D3D"/>
    <w:rsid w:val="0034268E"/>
    <w:rsid w:val="0034448A"/>
    <w:rsid w:val="00345739"/>
    <w:rsid w:val="0035052C"/>
    <w:rsid w:val="003536D0"/>
    <w:rsid w:val="003549D3"/>
    <w:rsid w:val="0035501A"/>
    <w:rsid w:val="003565AC"/>
    <w:rsid w:val="00357C9A"/>
    <w:rsid w:val="00360434"/>
    <w:rsid w:val="00360AA3"/>
    <w:rsid w:val="00360ED9"/>
    <w:rsid w:val="00361471"/>
    <w:rsid w:val="00365427"/>
    <w:rsid w:val="003700BE"/>
    <w:rsid w:val="00371331"/>
    <w:rsid w:val="003715A8"/>
    <w:rsid w:val="00373FBC"/>
    <w:rsid w:val="0037468F"/>
    <w:rsid w:val="00376BF3"/>
    <w:rsid w:val="00381D95"/>
    <w:rsid w:val="00383ADA"/>
    <w:rsid w:val="00383E66"/>
    <w:rsid w:val="00387343"/>
    <w:rsid w:val="00387F17"/>
    <w:rsid w:val="003915A1"/>
    <w:rsid w:val="00391E55"/>
    <w:rsid w:val="00397B86"/>
    <w:rsid w:val="003A0DA5"/>
    <w:rsid w:val="003A1A5A"/>
    <w:rsid w:val="003A3A08"/>
    <w:rsid w:val="003A3B36"/>
    <w:rsid w:val="003A7D25"/>
    <w:rsid w:val="003B164B"/>
    <w:rsid w:val="003C2BC9"/>
    <w:rsid w:val="003C5A14"/>
    <w:rsid w:val="003C62D0"/>
    <w:rsid w:val="003D0069"/>
    <w:rsid w:val="003D0CD1"/>
    <w:rsid w:val="003D0F56"/>
    <w:rsid w:val="003D1DC5"/>
    <w:rsid w:val="003D4034"/>
    <w:rsid w:val="003E119F"/>
    <w:rsid w:val="003E4579"/>
    <w:rsid w:val="003E46E8"/>
    <w:rsid w:val="003E4DD9"/>
    <w:rsid w:val="003E608F"/>
    <w:rsid w:val="003F4D31"/>
    <w:rsid w:val="003F5391"/>
    <w:rsid w:val="003F773C"/>
    <w:rsid w:val="00400B5A"/>
    <w:rsid w:val="00401972"/>
    <w:rsid w:val="004057E9"/>
    <w:rsid w:val="00406873"/>
    <w:rsid w:val="00406D46"/>
    <w:rsid w:val="00406F7F"/>
    <w:rsid w:val="00413861"/>
    <w:rsid w:val="00417276"/>
    <w:rsid w:val="00417779"/>
    <w:rsid w:val="00420AE8"/>
    <w:rsid w:val="00420B03"/>
    <w:rsid w:val="00424B59"/>
    <w:rsid w:val="0042517D"/>
    <w:rsid w:val="00427F8A"/>
    <w:rsid w:val="00434FD2"/>
    <w:rsid w:val="00437666"/>
    <w:rsid w:val="00437D0A"/>
    <w:rsid w:val="00440119"/>
    <w:rsid w:val="00441B5C"/>
    <w:rsid w:val="004431E1"/>
    <w:rsid w:val="0044325C"/>
    <w:rsid w:val="00446532"/>
    <w:rsid w:val="00446CEE"/>
    <w:rsid w:val="00450352"/>
    <w:rsid w:val="0045391D"/>
    <w:rsid w:val="004563F2"/>
    <w:rsid w:val="00457114"/>
    <w:rsid w:val="00462192"/>
    <w:rsid w:val="004631F9"/>
    <w:rsid w:val="00465C52"/>
    <w:rsid w:val="00467994"/>
    <w:rsid w:val="00476E46"/>
    <w:rsid w:val="00477CD5"/>
    <w:rsid w:val="00481653"/>
    <w:rsid w:val="00483E24"/>
    <w:rsid w:val="00490289"/>
    <w:rsid w:val="004904F9"/>
    <w:rsid w:val="00492156"/>
    <w:rsid w:val="00492BBA"/>
    <w:rsid w:val="00492EF9"/>
    <w:rsid w:val="00493F9D"/>
    <w:rsid w:val="00494339"/>
    <w:rsid w:val="00494997"/>
    <w:rsid w:val="004951DA"/>
    <w:rsid w:val="004A0711"/>
    <w:rsid w:val="004A2EC9"/>
    <w:rsid w:val="004A6D2B"/>
    <w:rsid w:val="004B03DF"/>
    <w:rsid w:val="004B0D30"/>
    <w:rsid w:val="004B0DE0"/>
    <w:rsid w:val="004B1958"/>
    <w:rsid w:val="004B1EA6"/>
    <w:rsid w:val="004B5644"/>
    <w:rsid w:val="004B58B8"/>
    <w:rsid w:val="004B5BBD"/>
    <w:rsid w:val="004B7801"/>
    <w:rsid w:val="004B7ADF"/>
    <w:rsid w:val="004B7C04"/>
    <w:rsid w:val="004C114A"/>
    <w:rsid w:val="004C1B7A"/>
    <w:rsid w:val="004C2048"/>
    <w:rsid w:val="004C78DA"/>
    <w:rsid w:val="004D2A04"/>
    <w:rsid w:val="004D2DBD"/>
    <w:rsid w:val="004E1C4B"/>
    <w:rsid w:val="004E288E"/>
    <w:rsid w:val="004E2F8F"/>
    <w:rsid w:val="004F0762"/>
    <w:rsid w:val="004F3FDA"/>
    <w:rsid w:val="004F4891"/>
    <w:rsid w:val="00500A68"/>
    <w:rsid w:val="00504394"/>
    <w:rsid w:val="00505FFE"/>
    <w:rsid w:val="00506D23"/>
    <w:rsid w:val="0050784E"/>
    <w:rsid w:val="00507B92"/>
    <w:rsid w:val="00510250"/>
    <w:rsid w:val="00510BA5"/>
    <w:rsid w:val="00511DAC"/>
    <w:rsid w:val="005123BD"/>
    <w:rsid w:val="0051339A"/>
    <w:rsid w:val="00515A23"/>
    <w:rsid w:val="0051781F"/>
    <w:rsid w:val="00517DC6"/>
    <w:rsid w:val="005245D0"/>
    <w:rsid w:val="00524A25"/>
    <w:rsid w:val="00525783"/>
    <w:rsid w:val="00527F8D"/>
    <w:rsid w:val="005327A5"/>
    <w:rsid w:val="00533F41"/>
    <w:rsid w:val="0053666B"/>
    <w:rsid w:val="00542AC6"/>
    <w:rsid w:val="00542D36"/>
    <w:rsid w:val="005518B6"/>
    <w:rsid w:val="00551AB7"/>
    <w:rsid w:val="00553839"/>
    <w:rsid w:val="00554732"/>
    <w:rsid w:val="00554E35"/>
    <w:rsid w:val="00555D99"/>
    <w:rsid w:val="00556611"/>
    <w:rsid w:val="00560B5E"/>
    <w:rsid w:val="00562158"/>
    <w:rsid w:val="00566844"/>
    <w:rsid w:val="0057426C"/>
    <w:rsid w:val="00580D8C"/>
    <w:rsid w:val="00581F5F"/>
    <w:rsid w:val="005829D2"/>
    <w:rsid w:val="005840AA"/>
    <w:rsid w:val="005849D7"/>
    <w:rsid w:val="00584B29"/>
    <w:rsid w:val="00585714"/>
    <w:rsid w:val="005911C9"/>
    <w:rsid w:val="005942AF"/>
    <w:rsid w:val="00594724"/>
    <w:rsid w:val="00594F83"/>
    <w:rsid w:val="005A1013"/>
    <w:rsid w:val="005A14E6"/>
    <w:rsid w:val="005A22E6"/>
    <w:rsid w:val="005A22F4"/>
    <w:rsid w:val="005A3E66"/>
    <w:rsid w:val="005A4D54"/>
    <w:rsid w:val="005A675F"/>
    <w:rsid w:val="005A6AB0"/>
    <w:rsid w:val="005B0278"/>
    <w:rsid w:val="005B16DB"/>
    <w:rsid w:val="005B2FCD"/>
    <w:rsid w:val="005B3242"/>
    <w:rsid w:val="005C5126"/>
    <w:rsid w:val="005D0FC9"/>
    <w:rsid w:val="005D1DD4"/>
    <w:rsid w:val="005D1FC0"/>
    <w:rsid w:val="005D218F"/>
    <w:rsid w:val="005E10AA"/>
    <w:rsid w:val="005E467F"/>
    <w:rsid w:val="005E5A5E"/>
    <w:rsid w:val="005E7646"/>
    <w:rsid w:val="005F363C"/>
    <w:rsid w:val="00605FEB"/>
    <w:rsid w:val="00606293"/>
    <w:rsid w:val="00607C2E"/>
    <w:rsid w:val="00611322"/>
    <w:rsid w:val="00611B6E"/>
    <w:rsid w:val="00613E17"/>
    <w:rsid w:val="00615222"/>
    <w:rsid w:val="00615FCE"/>
    <w:rsid w:val="006173CD"/>
    <w:rsid w:val="006204B3"/>
    <w:rsid w:val="00624611"/>
    <w:rsid w:val="0062463A"/>
    <w:rsid w:val="0062527D"/>
    <w:rsid w:val="0062589B"/>
    <w:rsid w:val="0062625E"/>
    <w:rsid w:val="0062703F"/>
    <w:rsid w:val="00630F79"/>
    <w:rsid w:val="0063694D"/>
    <w:rsid w:val="00640911"/>
    <w:rsid w:val="00642A24"/>
    <w:rsid w:val="00642D43"/>
    <w:rsid w:val="00646261"/>
    <w:rsid w:val="006508F9"/>
    <w:rsid w:val="00654DEB"/>
    <w:rsid w:val="00661207"/>
    <w:rsid w:val="006618AE"/>
    <w:rsid w:val="00666EEC"/>
    <w:rsid w:val="006703CC"/>
    <w:rsid w:val="00673D15"/>
    <w:rsid w:val="00674834"/>
    <w:rsid w:val="00684DB0"/>
    <w:rsid w:val="00685411"/>
    <w:rsid w:val="00687635"/>
    <w:rsid w:val="006931C0"/>
    <w:rsid w:val="00694F9B"/>
    <w:rsid w:val="006A01A9"/>
    <w:rsid w:val="006A03E5"/>
    <w:rsid w:val="006A12DC"/>
    <w:rsid w:val="006A3A08"/>
    <w:rsid w:val="006A6E3F"/>
    <w:rsid w:val="006A7FB3"/>
    <w:rsid w:val="006B237E"/>
    <w:rsid w:val="006B38CE"/>
    <w:rsid w:val="006B3AD0"/>
    <w:rsid w:val="006C3E00"/>
    <w:rsid w:val="006D3098"/>
    <w:rsid w:val="006D3DA6"/>
    <w:rsid w:val="006D67B8"/>
    <w:rsid w:val="006D792C"/>
    <w:rsid w:val="006E00A2"/>
    <w:rsid w:val="006E03E2"/>
    <w:rsid w:val="006E5FA5"/>
    <w:rsid w:val="006E7581"/>
    <w:rsid w:val="006F6FB7"/>
    <w:rsid w:val="00702C06"/>
    <w:rsid w:val="00706303"/>
    <w:rsid w:val="007067BF"/>
    <w:rsid w:val="00706E9A"/>
    <w:rsid w:val="0071493D"/>
    <w:rsid w:val="007156EF"/>
    <w:rsid w:val="007261E1"/>
    <w:rsid w:val="00726A12"/>
    <w:rsid w:val="00726CF1"/>
    <w:rsid w:val="00737957"/>
    <w:rsid w:val="007402BE"/>
    <w:rsid w:val="00743CBA"/>
    <w:rsid w:val="00744DA8"/>
    <w:rsid w:val="00745698"/>
    <w:rsid w:val="00750F9F"/>
    <w:rsid w:val="007514D4"/>
    <w:rsid w:val="00753342"/>
    <w:rsid w:val="00755781"/>
    <w:rsid w:val="0075588E"/>
    <w:rsid w:val="00762B2E"/>
    <w:rsid w:val="007650AB"/>
    <w:rsid w:val="0077233D"/>
    <w:rsid w:val="00773FEA"/>
    <w:rsid w:val="00776DE2"/>
    <w:rsid w:val="00777C85"/>
    <w:rsid w:val="00782360"/>
    <w:rsid w:val="00783196"/>
    <w:rsid w:val="0078657B"/>
    <w:rsid w:val="007869D6"/>
    <w:rsid w:val="00791622"/>
    <w:rsid w:val="007944B7"/>
    <w:rsid w:val="00795D3C"/>
    <w:rsid w:val="0079691C"/>
    <w:rsid w:val="00796C7E"/>
    <w:rsid w:val="00797566"/>
    <w:rsid w:val="007A1A3B"/>
    <w:rsid w:val="007A33A7"/>
    <w:rsid w:val="007A4853"/>
    <w:rsid w:val="007B018F"/>
    <w:rsid w:val="007B06A0"/>
    <w:rsid w:val="007B1644"/>
    <w:rsid w:val="007B31FE"/>
    <w:rsid w:val="007B34FA"/>
    <w:rsid w:val="007B47DF"/>
    <w:rsid w:val="007C091A"/>
    <w:rsid w:val="007C1FB9"/>
    <w:rsid w:val="007C36F5"/>
    <w:rsid w:val="007C3F1B"/>
    <w:rsid w:val="007C6109"/>
    <w:rsid w:val="007C670D"/>
    <w:rsid w:val="007D0505"/>
    <w:rsid w:val="007D07BB"/>
    <w:rsid w:val="007D3EB7"/>
    <w:rsid w:val="007D7D8F"/>
    <w:rsid w:val="007E03CF"/>
    <w:rsid w:val="007E0531"/>
    <w:rsid w:val="007E1BB6"/>
    <w:rsid w:val="007F34C3"/>
    <w:rsid w:val="007F3FAE"/>
    <w:rsid w:val="007F5284"/>
    <w:rsid w:val="007F7AB2"/>
    <w:rsid w:val="00801B6A"/>
    <w:rsid w:val="0081171B"/>
    <w:rsid w:val="00811EAB"/>
    <w:rsid w:val="0081284A"/>
    <w:rsid w:val="00812F64"/>
    <w:rsid w:val="00816CD7"/>
    <w:rsid w:val="00817A76"/>
    <w:rsid w:val="008219ED"/>
    <w:rsid w:val="00824D1D"/>
    <w:rsid w:val="00831655"/>
    <w:rsid w:val="008344D9"/>
    <w:rsid w:val="00834FB8"/>
    <w:rsid w:val="00836698"/>
    <w:rsid w:val="008418DE"/>
    <w:rsid w:val="00845330"/>
    <w:rsid w:val="00846D26"/>
    <w:rsid w:val="0085292E"/>
    <w:rsid w:val="00854879"/>
    <w:rsid w:val="00854B5B"/>
    <w:rsid w:val="00861F95"/>
    <w:rsid w:val="00862DEC"/>
    <w:rsid w:val="00863558"/>
    <w:rsid w:val="0086441E"/>
    <w:rsid w:val="00867A84"/>
    <w:rsid w:val="00871A1B"/>
    <w:rsid w:val="008731C3"/>
    <w:rsid w:val="00873AD5"/>
    <w:rsid w:val="00873D3A"/>
    <w:rsid w:val="008751DE"/>
    <w:rsid w:val="00875B0B"/>
    <w:rsid w:val="00877E47"/>
    <w:rsid w:val="00880685"/>
    <w:rsid w:val="00883C62"/>
    <w:rsid w:val="00884287"/>
    <w:rsid w:val="00887884"/>
    <w:rsid w:val="00891BB4"/>
    <w:rsid w:val="00891FE9"/>
    <w:rsid w:val="008A30F0"/>
    <w:rsid w:val="008A45CB"/>
    <w:rsid w:val="008B3174"/>
    <w:rsid w:val="008B643F"/>
    <w:rsid w:val="008C2C00"/>
    <w:rsid w:val="008C4F3B"/>
    <w:rsid w:val="008C7207"/>
    <w:rsid w:val="008D071A"/>
    <w:rsid w:val="008D3D20"/>
    <w:rsid w:val="008E2F6C"/>
    <w:rsid w:val="008E3F7B"/>
    <w:rsid w:val="008F10F0"/>
    <w:rsid w:val="008F56CF"/>
    <w:rsid w:val="008F7675"/>
    <w:rsid w:val="00902EBD"/>
    <w:rsid w:val="009032BD"/>
    <w:rsid w:val="00903E8F"/>
    <w:rsid w:val="009121B9"/>
    <w:rsid w:val="0091226B"/>
    <w:rsid w:val="009159CA"/>
    <w:rsid w:val="009177CC"/>
    <w:rsid w:val="00921537"/>
    <w:rsid w:val="00925B3D"/>
    <w:rsid w:val="0093117C"/>
    <w:rsid w:val="00931C3A"/>
    <w:rsid w:val="0093653D"/>
    <w:rsid w:val="009377F7"/>
    <w:rsid w:val="00941D19"/>
    <w:rsid w:val="00942DC8"/>
    <w:rsid w:val="00944378"/>
    <w:rsid w:val="0094528C"/>
    <w:rsid w:val="00946261"/>
    <w:rsid w:val="00946ABE"/>
    <w:rsid w:val="00950FDF"/>
    <w:rsid w:val="00951C75"/>
    <w:rsid w:val="0095272F"/>
    <w:rsid w:val="009527C9"/>
    <w:rsid w:val="00955DF7"/>
    <w:rsid w:val="00960027"/>
    <w:rsid w:val="009615FE"/>
    <w:rsid w:val="00962A96"/>
    <w:rsid w:val="00965EA0"/>
    <w:rsid w:val="009707C6"/>
    <w:rsid w:val="00971ABC"/>
    <w:rsid w:val="00982C92"/>
    <w:rsid w:val="0098351C"/>
    <w:rsid w:val="00983817"/>
    <w:rsid w:val="0098476F"/>
    <w:rsid w:val="009862E9"/>
    <w:rsid w:val="00987917"/>
    <w:rsid w:val="009918E7"/>
    <w:rsid w:val="009926A2"/>
    <w:rsid w:val="00994A87"/>
    <w:rsid w:val="00995A35"/>
    <w:rsid w:val="009968FB"/>
    <w:rsid w:val="0099729B"/>
    <w:rsid w:val="009A3CE6"/>
    <w:rsid w:val="009A452E"/>
    <w:rsid w:val="009A4DA6"/>
    <w:rsid w:val="009A5039"/>
    <w:rsid w:val="009B28EA"/>
    <w:rsid w:val="009C3E91"/>
    <w:rsid w:val="009D6A6C"/>
    <w:rsid w:val="009E13FB"/>
    <w:rsid w:val="009E2799"/>
    <w:rsid w:val="009E4D37"/>
    <w:rsid w:val="009F0295"/>
    <w:rsid w:val="009F0E96"/>
    <w:rsid w:val="009F3DBF"/>
    <w:rsid w:val="009F7712"/>
    <w:rsid w:val="00A01934"/>
    <w:rsid w:val="00A01E7E"/>
    <w:rsid w:val="00A027BD"/>
    <w:rsid w:val="00A030B7"/>
    <w:rsid w:val="00A05D26"/>
    <w:rsid w:val="00A21306"/>
    <w:rsid w:val="00A2382F"/>
    <w:rsid w:val="00A23BE9"/>
    <w:rsid w:val="00A24650"/>
    <w:rsid w:val="00A26CC5"/>
    <w:rsid w:val="00A277E5"/>
    <w:rsid w:val="00A315A9"/>
    <w:rsid w:val="00A3193B"/>
    <w:rsid w:val="00A32925"/>
    <w:rsid w:val="00A44BC0"/>
    <w:rsid w:val="00A450E2"/>
    <w:rsid w:val="00A45FDB"/>
    <w:rsid w:val="00A50E7A"/>
    <w:rsid w:val="00A515EE"/>
    <w:rsid w:val="00A5176A"/>
    <w:rsid w:val="00A578BE"/>
    <w:rsid w:val="00A61793"/>
    <w:rsid w:val="00A66939"/>
    <w:rsid w:val="00A708B5"/>
    <w:rsid w:val="00A70B68"/>
    <w:rsid w:val="00A72CE9"/>
    <w:rsid w:val="00A7375F"/>
    <w:rsid w:val="00A743DE"/>
    <w:rsid w:val="00A749EA"/>
    <w:rsid w:val="00A76BEC"/>
    <w:rsid w:val="00A76E40"/>
    <w:rsid w:val="00A777F1"/>
    <w:rsid w:val="00A82157"/>
    <w:rsid w:val="00A844CE"/>
    <w:rsid w:val="00A85061"/>
    <w:rsid w:val="00A86526"/>
    <w:rsid w:val="00A87788"/>
    <w:rsid w:val="00A90EF7"/>
    <w:rsid w:val="00A9127B"/>
    <w:rsid w:val="00A91734"/>
    <w:rsid w:val="00A93892"/>
    <w:rsid w:val="00A95E1E"/>
    <w:rsid w:val="00A95FF2"/>
    <w:rsid w:val="00AA4C56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762B"/>
    <w:rsid w:val="00AC7BFB"/>
    <w:rsid w:val="00AD00CD"/>
    <w:rsid w:val="00AD22EA"/>
    <w:rsid w:val="00AD2975"/>
    <w:rsid w:val="00AD7636"/>
    <w:rsid w:val="00AE0E9D"/>
    <w:rsid w:val="00AE6672"/>
    <w:rsid w:val="00AF41BA"/>
    <w:rsid w:val="00AF47AC"/>
    <w:rsid w:val="00AF4FB4"/>
    <w:rsid w:val="00AF60A6"/>
    <w:rsid w:val="00B00AB5"/>
    <w:rsid w:val="00B02F37"/>
    <w:rsid w:val="00B05EBD"/>
    <w:rsid w:val="00B11F51"/>
    <w:rsid w:val="00B15B40"/>
    <w:rsid w:val="00B216AB"/>
    <w:rsid w:val="00B22FE8"/>
    <w:rsid w:val="00B35B12"/>
    <w:rsid w:val="00B40D90"/>
    <w:rsid w:val="00B53701"/>
    <w:rsid w:val="00B56578"/>
    <w:rsid w:val="00B618DF"/>
    <w:rsid w:val="00B61C85"/>
    <w:rsid w:val="00B6305A"/>
    <w:rsid w:val="00B65662"/>
    <w:rsid w:val="00B673FE"/>
    <w:rsid w:val="00B67AA5"/>
    <w:rsid w:val="00B72BF4"/>
    <w:rsid w:val="00B74124"/>
    <w:rsid w:val="00B8025E"/>
    <w:rsid w:val="00B82362"/>
    <w:rsid w:val="00B82FEE"/>
    <w:rsid w:val="00B8382B"/>
    <w:rsid w:val="00B83838"/>
    <w:rsid w:val="00B84FEE"/>
    <w:rsid w:val="00B85CB9"/>
    <w:rsid w:val="00B87877"/>
    <w:rsid w:val="00B905DF"/>
    <w:rsid w:val="00B91A1B"/>
    <w:rsid w:val="00B95442"/>
    <w:rsid w:val="00B96506"/>
    <w:rsid w:val="00B965B8"/>
    <w:rsid w:val="00BA131D"/>
    <w:rsid w:val="00BA1452"/>
    <w:rsid w:val="00BA2F8C"/>
    <w:rsid w:val="00BA31BC"/>
    <w:rsid w:val="00BA3548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B76DF"/>
    <w:rsid w:val="00BC0319"/>
    <w:rsid w:val="00BC1F38"/>
    <w:rsid w:val="00BC3031"/>
    <w:rsid w:val="00BC4056"/>
    <w:rsid w:val="00BC49CE"/>
    <w:rsid w:val="00BC60FE"/>
    <w:rsid w:val="00BD7276"/>
    <w:rsid w:val="00BE0DFA"/>
    <w:rsid w:val="00BE1CFB"/>
    <w:rsid w:val="00BE7EEA"/>
    <w:rsid w:val="00BF1726"/>
    <w:rsid w:val="00BF1A24"/>
    <w:rsid w:val="00BF3F0E"/>
    <w:rsid w:val="00BF77C6"/>
    <w:rsid w:val="00C01F2C"/>
    <w:rsid w:val="00C033F5"/>
    <w:rsid w:val="00C072F5"/>
    <w:rsid w:val="00C10F98"/>
    <w:rsid w:val="00C13782"/>
    <w:rsid w:val="00C174EF"/>
    <w:rsid w:val="00C21179"/>
    <w:rsid w:val="00C213B4"/>
    <w:rsid w:val="00C22EE4"/>
    <w:rsid w:val="00C2450B"/>
    <w:rsid w:val="00C25E2B"/>
    <w:rsid w:val="00C30152"/>
    <w:rsid w:val="00C3065D"/>
    <w:rsid w:val="00C30DF2"/>
    <w:rsid w:val="00C351F0"/>
    <w:rsid w:val="00C35713"/>
    <w:rsid w:val="00C36EB7"/>
    <w:rsid w:val="00C37742"/>
    <w:rsid w:val="00C37A8C"/>
    <w:rsid w:val="00C406F9"/>
    <w:rsid w:val="00C42D2B"/>
    <w:rsid w:val="00C43DD6"/>
    <w:rsid w:val="00C455AF"/>
    <w:rsid w:val="00C51705"/>
    <w:rsid w:val="00C51EEF"/>
    <w:rsid w:val="00C53526"/>
    <w:rsid w:val="00C6177A"/>
    <w:rsid w:val="00C71F41"/>
    <w:rsid w:val="00C72E9E"/>
    <w:rsid w:val="00C73250"/>
    <w:rsid w:val="00C752BA"/>
    <w:rsid w:val="00C7782E"/>
    <w:rsid w:val="00C82208"/>
    <w:rsid w:val="00C83C23"/>
    <w:rsid w:val="00C83C55"/>
    <w:rsid w:val="00C87750"/>
    <w:rsid w:val="00C90175"/>
    <w:rsid w:val="00C9071D"/>
    <w:rsid w:val="00C93769"/>
    <w:rsid w:val="00C93781"/>
    <w:rsid w:val="00C94B08"/>
    <w:rsid w:val="00C94BEA"/>
    <w:rsid w:val="00C9510B"/>
    <w:rsid w:val="00C95B19"/>
    <w:rsid w:val="00CA46A6"/>
    <w:rsid w:val="00CA531A"/>
    <w:rsid w:val="00CA563E"/>
    <w:rsid w:val="00CA6BAD"/>
    <w:rsid w:val="00CB219E"/>
    <w:rsid w:val="00CB34A4"/>
    <w:rsid w:val="00CB4912"/>
    <w:rsid w:val="00CB6D4A"/>
    <w:rsid w:val="00CB6ECC"/>
    <w:rsid w:val="00CB7D92"/>
    <w:rsid w:val="00CC0894"/>
    <w:rsid w:val="00CC470E"/>
    <w:rsid w:val="00CC530C"/>
    <w:rsid w:val="00CC75F0"/>
    <w:rsid w:val="00CD28D4"/>
    <w:rsid w:val="00CD2D64"/>
    <w:rsid w:val="00CD366C"/>
    <w:rsid w:val="00CD50FA"/>
    <w:rsid w:val="00CD7158"/>
    <w:rsid w:val="00CD79A8"/>
    <w:rsid w:val="00CE063B"/>
    <w:rsid w:val="00CE1704"/>
    <w:rsid w:val="00CE1C2A"/>
    <w:rsid w:val="00CE4204"/>
    <w:rsid w:val="00CF06BB"/>
    <w:rsid w:val="00CF3BE2"/>
    <w:rsid w:val="00CF3CEA"/>
    <w:rsid w:val="00CF4C94"/>
    <w:rsid w:val="00CF522E"/>
    <w:rsid w:val="00CF7A51"/>
    <w:rsid w:val="00D002AA"/>
    <w:rsid w:val="00D02E84"/>
    <w:rsid w:val="00D0328E"/>
    <w:rsid w:val="00D05B0A"/>
    <w:rsid w:val="00D076B7"/>
    <w:rsid w:val="00D20235"/>
    <w:rsid w:val="00D2078B"/>
    <w:rsid w:val="00D20D28"/>
    <w:rsid w:val="00D212D9"/>
    <w:rsid w:val="00D23DFF"/>
    <w:rsid w:val="00D32793"/>
    <w:rsid w:val="00D3311C"/>
    <w:rsid w:val="00D34853"/>
    <w:rsid w:val="00D37E79"/>
    <w:rsid w:val="00D406CB"/>
    <w:rsid w:val="00D430E2"/>
    <w:rsid w:val="00D454D8"/>
    <w:rsid w:val="00D531EB"/>
    <w:rsid w:val="00D539A4"/>
    <w:rsid w:val="00D55883"/>
    <w:rsid w:val="00D61A3A"/>
    <w:rsid w:val="00D64A0E"/>
    <w:rsid w:val="00D66DFD"/>
    <w:rsid w:val="00D7048E"/>
    <w:rsid w:val="00D740C0"/>
    <w:rsid w:val="00D75061"/>
    <w:rsid w:val="00D77BF3"/>
    <w:rsid w:val="00D77C8B"/>
    <w:rsid w:val="00D81075"/>
    <w:rsid w:val="00D84468"/>
    <w:rsid w:val="00D84713"/>
    <w:rsid w:val="00D87352"/>
    <w:rsid w:val="00D87930"/>
    <w:rsid w:val="00D91038"/>
    <w:rsid w:val="00D92655"/>
    <w:rsid w:val="00D94F6F"/>
    <w:rsid w:val="00DA119F"/>
    <w:rsid w:val="00DA335D"/>
    <w:rsid w:val="00DA7467"/>
    <w:rsid w:val="00DB0162"/>
    <w:rsid w:val="00DB2A26"/>
    <w:rsid w:val="00DB3FB6"/>
    <w:rsid w:val="00DC34A4"/>
    <w:rsid w:val="00DC3D20"/>
    <w:rsid w:val="00DC5B89"/>
    <w:rsid w:val="00DC7EC0"/>
    <w:rsid w:val="00DD1B04"/>
    <w:rsid w:val="00DD2615"/>
    <w:rsid w:val="00DD3BC8"/>
    <w:rsid w:val="00DD490F"/>
    <w:rsid w:val="00DD6699"/>
    <w:rsid w:val="00DD6BDF"/>
    <w:rsid w:val="00DE1719"/>
    <w:rsid w:val="00DE7124"/>
    <w:rsid w:val="00DF0376"/>
    <w:rsid w:val="00DF0A6A"/>
    <w:rsid w:val="00DF1B0B"/>
    <w:rsid w:val="00DF31BF"/>
    <w:rsid w:val="00DF6B9D"/>
    <w:rsid w:val="00DF6CBC"/>
    <w:rsid w:val="00E00D86"/>
    <w:rsid w:val="00E013D5"/>
    <w:rsid w:val="00E1049C"/>
    <w:rsid w:val="00E1277A"/>
    <w:rsid w:val="00E14ABA"/>
    <w:rsid w:val="00E21141"/>
    <w:rsid w:val="00E23316"/>
    <w:rsid w:val="00E23654"/>
    <w:rsid w:val="00E27A84"/>
    <w:rsid w:val="00E339C8"/>
    <w:rsid w:val="00E34134"/>
    <w:rsid w:val="00E36118"/>
    <w:rsid w:val="00E376E1"/>
    <w:rsid w:val="00E438E4"/>
    <w:rsid w:val="00E5129B"/>
    <w:rsid w:val="00E57461"/>
    <w:rsid w:val="00E61A32"/>
    <w:rsid w:val="00E63D6F"/>
    <w:rsid w:val="00E702D2"/>
    <w:rsid w:val="00E7234D"/>
    <w:rsid w:val="00E72D86"/>
    <w:rsid w:val="00E73398"/>
    <w:rsid w:val="00E7347D"/>
    <w:rsid w:val="00E73773"/>
    <w:rsid w:val="00E73C61"/>
    <w:rsid w:val="00E7589C"/>
    <w:rsid w:val="00E76E3C"/>
    <w:rsid w:val="00E7772A"/>
    <w:rsid w:val="00E77B57"/>
    <w:rsid w:val="00E81279"/>
    <w:rsid w:val="00E84842"/>
    <w:rsid w:val="00E8592F"/>
    <w:rsid w:val="00E9368B"/>
    <w:rsid w:val="00E96E54"/>
    <w:rsid w:val="00E97EC6"/>
    <w:rsid w:val="00EA1E42"/>
    <w:rsid w:val="00EA2C7F"/>
    <w:rsid w:val="00EA332A"/>
    <w:rsid w:val="00EA4F06"/>
    <w:rsid w:val="00EA65E0"/>
    <w:rsid w:val="00EB52F7"/>
    <w:rsid w:val="00EC1C5A"/>
    <w:rsid w:val="00EC2AA1"/>
    <w:rsid w:val="00ED0002"/>
    <w:rsid w:val="00ED0F08"/>
    <w:rsid w:val="00ED2638"/>
    <w:rsid w:val="00ED507B"/>
    <w:rsid w:val="00EE34D0"/>
    <w:rsid w:val="00EE3FAF"/>
    <w:rsid w:val="00EE48D7"/>
    <w:rsid w:val="00EE4CB7"/>
    <w:rsid w:val="00EE6C6A"/>
    <w:rsid w:val="00EE7E6F"/>
    <w:rsid w:val="00EF030B"/>
    <w:rsid w:val="00EF0FE5"/>
    <w:rsid w:val="00F02481"/>
    <w:rsid w:val="00F046D7"/>
    <w:rsid w:val="00F04B04"/>
    <w:rsid w:val="00F06509"/>
    <w:rsid w:val="00F07F8A"/>
    <w:rsid w:val="00F14715"/>
    <w:rsid w:val="00F154C5"/>
    <w:rsid w:val="00F16718"/>
    <w:rsid w:val="00F16FE6"/>
    <w:rsid w:val="00F1747F"/>
    <w:rsid w:val="00F216A9"/>
    <w:rsid w:val="00F221D0"/>
    <w:rsid w:val="00F240E0"/>
    <w:rsid w:val="00F27589"/>
    <w:rsid w:val="00F27E14"/>
    <w:rsid w:val="00F30187"/>
    <w:rsid w:val="00F308D9"/>
    <w:rsid w:val="00F33D50"/>
    <w:rsid w:val="00F41335"/>
    <w:rsid w:val="00F419E9"/>
    <w:rsid w:val="00F41AC3"/>
    <w:rsid w:val="00F46C1F"/>
    <w:rsid w:val="00F46F9F"/>
    <w:rsid w:val="00F47243"/>
    <w:rsid w:val="00F51FA8"/>
    <w:rsid w:val="00F544D9"/>
    <w:rsid w:val="00F619CB"/>
    <w:rsid w:val="00F63C58"/>
    <w:rsid w:val="00F71AF0"/>
    <w:rsid w:val="00F71B81"/>
    <w:rsid w:val="00F730D8"/>
    <w:rsid w:val="00F74BA9"/>
    <w:rsid w:val="00F8395D"/>
    <w:rsid w:val="00F86362"/>
    <w:rsid w:val="00F870C9"/>
    <w:rsid w:val="00F9388C"/>
    <w:rsid w:val="00F96C94"/>
    <w:rsid w:val="00FA67FA"/>
    <w:rsid w:val="00FB0A53"/>
    <w:rsid w:val="00FB18EF"/>
    <w:rsid w:val="00FB1C60"/>
    <w:rsid w:val="00FB2E6C"/>
    <w:rsid w:val="00FB49AF"/>
    <w:rsid w:val="00FB7065"/>
    <w:rsid w:val="00FC15A2"/>
    <w:rsid w:val="00FC2E13"/>
    <w:rsid w:val="00FC45C8"/>
    <w:rsid w:val="00FC4A14"/>
    <w:rsid w:val="00FC6662"/>
    <w:rsid w:val="00FC718A"/>
    <w:rsid w:val="00FD0494"/>
    <w:rsid w:val="00FD1EAF"/>
    <w:rsid w:val="00FD55E6"/>
    <w:rsid w:val="00FD5E5D"/>
    <w:rsid w:val="00FD6383"/>
    <w:rsid w:val="00FD64D8"/>
    <w:rsid w:val="00FD6E21"/>
    <w:rsid w:val="00FE39B7"/>
    <w:rsid w:val="00FE531D"/>
    <w:rsid w:val="00FF15DC"/>
    <w:rsid w:val="00FF2096"/>
    <w:rsid w:val="00FF2F73"/>
    <w:rsid w:val="00FF4033"/>
    <w:rsid w:val="00FF43BF"/>
    <w:rsid w:val="00FF4AC6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1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60B5E"/>
    <w:rPr>
      <w:color w:val="800080" w:themeColor="followedHyperlink"/>
      <w:u w:val="single"/>
    </w:rPr>
  </w:style>
  <w:style w:type="paragraph" w:styleId="BodyText3">
    <w:name w:val="Body Text 3"/>
    <w:basedOn w:val="Normal"/>
    <w:link w:val="BodyText3Char"/>
    <w:uiPriority w:val="99"/>
    <w:unhideWhenUsed/>
    <w:locked/>
    <w:rsid w:val="00CD79A8"/>
    <w:pPr>
      <w:spacing w:before="0" w:after="120"/>
      <w:jc w:val="left"/>
    </w:pPr>
    <w:rPr>
      <w:rFonts w:ascii="Times New Roman" w:eastAsia="Times New Roman" w:hAnsi="Times New Roman"/>
      <w:sz w:val="16"/>
      <w:szCs w:val="16"/>
      <w:lang w:eastAsia="en-US" w:bidi="ar-SA"/>
    </w:rPr>
  </w:style>
  <w:style w:type="character" w:customStyle="1" w:styleId="BodyText3Char">
    <w:name w:val="Body Text 3 Char"/>
    <w:basedOn w:val="DefaultParagraphFont"/>
    <w:link w:val="BodyText3"/>
    <w:uiPriority w:val="99"/>
    <w:rsid w:val="00CD79A8"/>
    <w:rPr>
      <w:rFonts w:ascii="Times New Roman" w:eastAsia="Times New Roman" w:hAnsi="Times New Roman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26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154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23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29383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47054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7064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29086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8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479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297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1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4605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512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39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67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84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64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gsma.com/newsroom/all-documents/ts-40-miot-field-lab-test-cases/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gsma.com/newsroom/all-documents/ts-39/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2017-12-06T13:17:55+01:00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Doc 009</GSMAMeetingItemNumber>
    <GSMAMeetingDate xmlns="ADEDD60E-22E2-4049-BE99-80A2BB237DD5">2017-12-13T16:00:00+01:00</GSMAMeetingDate>
    <GSMADocumentOwner xmlns="ADEDD60E-22E2-4049-BE99-80A2BB237DD5">
      <UserInfo>
        <DisplayName>Radomir Vencek (T-Mobile Czech Republic a.s.)</DisplayName>
        <AccountId>16115</AccountId>
        <AccountType/>
      </UserInfo>
    </GSMADocumentOwner>
    <GSMAMeetingLocation xmlns="ADEDD60E-22E2-4049-BE99-80A2BB237DD5">Conference Call</GSMAMeetingLocation>
    <GSMASecurityGroup xmlns="ADEDD60E-22E2-4049-BE99-80A2BB237DD5">Non-confidential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  <Value>244</Value>
    </TaxCatchAll>
    <GSMAItemFor xmlns="ADEDD60E-22E2-4049-BE99-80A2BB237DD5">Discussion</GSMAItemFor>
    <GSMATitle xmlns="ADEDD60E-22E2-4049-BE99-80A2BB237DD5">LS to GCF-FT on Input of GSMA TSG MIOT to FTAG for the latest updates on TS.39 and TS.40</GSMATitle>
    <GSMAMeetingNameAndNumberText xmlns="ADEDD60E-22E2-4049-BE99-80A2BB237DD5">MIoT#09 Doc 009</GSMAMeetingNameAndNumberText>
    <GSMADocumentNumber xmlns="ADEDD60E-22E2-4049-BE99-80A2BB237DD5" xsi:nil="true"/>
    <GSMAMeetingNameAndNumber xmlns="ADEDD60E-22E2-4049-BE99-80A2BB237DD5">
      <Url xsi:nil="true"/>
      <Description/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>
        <TermInfo xmlns="http://schemas.microsoft.com/office/infopath/2007/PartnerControls">
          <TermName>Internet of Things (IoT)</TermName>
          <TermId>26135e31-88bc-49e7-9b47-d00fdef53c2f</TermId>
        </TermInfo>
      </Terms>
    </GSMAKBCategoryTaxHTField0>
    <GSMAShowInGeneralView xmlns="ADEDD60E-22E2-4049-BE99-80A2BB237DD5">false</GSMAShowInGeneralView>
    <_dlc_DocId xmlns="54cf9ea2-8b24-4a35-a789-c10402c86061">INFO-3516-474</_dlc_DocId>
    <_dlc_DocIdUrl xmlns="54cf9ea2-8b24-4a35-a789-c10402c86061">
      <Url>https://infocentre2.gsma.com/gp/wg/TS/WI/NFC/HST/_layouts/DocIdRedir.aspx?ID=INFO-3516-474</Url>
      <Description>INFO-3516-474</Description>
    </_dlc_DocIdUrl>
    <GSMAMeetingNameAndNumberLocal xmlns="ADEDD60E-22E2-4049-BE99-80A2BB237DD5">
      <Url>https://infocentre2.gsma.com/gp/wg/TS/WI/NFC/HST/Lists/Calendar/DispForm.aspx?ID=35</Url>
      <Description>NFCHST #23</Description>
    </GSMAMeetingNameAndNumberLocal>
    <GSMAMeetingItemNumberLocal xmlns="ADEDD60E-22E2-4049-BE99-80A2BB237DD5">NFCHST#23 Doc 005 Rev 1</GSMAMeetingItemNumberLoca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C18CFF723597294791268A3654051118" ma:contentTypeVersion="3" ma:contentTypeDescription="Group Document Content Type" ma:contentTypeScope="" ma:versionID="5c9afdf38f03305f355f056cd35f552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65af5d9f621229d9ca4bb62242fee874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29E620-62D9-4157-9848-9CEFF2EDF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CB3382C-E63A-4855-812B-025C8448D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692</Words>
  <Characters>3950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to GCF-FT on Input of GSMA TSG MIOT to FTAG for the latest updates on TS.39 and TS.40</vt:lpstr>
      <vt:lpstr>Liaison_statement_TSG_to other fora on the document TS 26</vt:lpstr>
    </vt:vector>
  </TitlesOfParts>
  <LinksUpToDate>false</LinksUpToDate>
  <CharactersWithSpaces>4633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GCF-FT on Input of GSMA TSG MIOT to FTAG for the latest updates on TS.39 and TS.40</dc:title>
  <dc:creator/>
  <cp:lastModifiedBy/>
  <cp:revision>1</cp:revision>
  <dcterms:created xsi:type="dcterms:W3CDTF">2018-01-18T20:43:00Z</dcterms:created>
  <dcterms:modified xsi:type="dcterms:W3CDTF">2018-01-18T20:43:00Z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>244;#Near Field Communication (NFC)|fea603ba-16e5-433d-ba54-8dac78f6c964</vt:lpwstr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0x010100EC728DFF17A841B193288BA44365FF7000B94428117C9D4ABEAE546B343679976600ACDBF4E2DAA944C2AE01FEAD255A01F600C18CFF723597294791268A3654051118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1.99748218452236E-302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0d7a6ce8-b67c-4a5c-b5df-dc2e855f5219</vt:lpwstr>
  </property>
</Properties>
</file>